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宋体"/>
          <w:color w:val="000000"/>
          <w:sz w:val="32"/>
          <w:szCs w:val="32"/>
        </w:rPr>
      </w:pPr>
      <w:r>
        <w:rPr>
          <w:rFonts w:hint="eastAsia" w:ascii="黑体" w:hAnsi="黑体" w:eastAsia="黑体" w:cs="宋体"/>
          <w:color w:val="000000"/>
          <w:sz w:val="32"/>
          <w:szCs w:val="32"/>
        </w:rPr>
        <w:t>附件1</w:t>
      </w:r>
    </w:p>
    <w:p>
      <w:pPr>
        <w:widowControl w:val="0"/>
        <w:spacing w:line="0" w:lineRule="atLeast"/>
        <w:jc w:val="center"/>
        <w:rPr>
          <w:rFonts w:ascii="方正小标宋简体" w:hAnsi="仿宋_GB2312" w:eastAsia="方正小标宋简体" w:cs="仿宋_GB2312"/>
          <w:bCs/>
          <w:color w:val="000000"/>
          <w:kern w:val="2"/>
          <w:sz w:val="36"/>
          <w:szCs w:val="36"/>
          <w:lang w:val="en-US" w:eastAsia="zh-CN" w:bidi="ar-SA"/>
        </w:rPr>
      </w:pPr>
      <w:r>
        <w:rPr>
          <w:rFonts w:hint="eastAsia" w:ascii="方正小标宋简体" w:hAnsi="仿宋_GB2312" w:eastAsia="方正小标宋简体" w:cs="仿宋_GB2312"/>
          <w:bCs/>
          <w:color w:val="000000"/>
          <w:kern w:val="2"/>
          <w:sz w:val="36"/>
          <w:szCs w:val="36"/>
          <w:lang w:val="en-US" w:eastAsia="zh-CN" w:bidi="ar-SA"/>
        </w:rPr>
        <w:t>第三届湖北地理标志大会暨品牌培育创新大赛报名表</w:t>
      </w:r>
    </w:p>
    <w:tbl>
      <w:tblPr>
        <w:tblStyle w:val="7"/>
        <w:tblW w:w="8874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89"/>
        <w:gridCol w:w="654"/>
        <w:gridCol w:w="301"/>
        <w:gridCol w:w="297"/>
        <w:gridCol w:w="417"/>
        <w:gridCol w:w="1631"/>
        <w:gridCol w:w="921"/>
        <w:gridCol w:w="243"/>
        <w:gridCol w:w="280"/>
        <w:gridCol w:w="648"/>
        <w:gridCol w:w="572"/>
        <w:gridCol w:w="149"/>
        <w:gridCol w:w="1372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0CECE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仿宋_GB2312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</w:rPr>
              <w:t>参赛单位/参赛组织基本信息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0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企业/组织名称</w:t>
            </w:r>
          </w:p>
        </w:tc>
        <w:tc>
          <w:tcPr>
            <w:tcW w:w="6831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0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项目简称</w:t>
            </w:r>
          </w:p>
        </w:tc>
        <w:tc>
          <w:tcPr>
            <w:tcW w:w="6831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0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所属产业</w:t>
            </w:r>
          </w:p>
        </w:tc>
        <w:tc>
          <w:tcPr>
            <w:tcW w:w="381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成立时间</w:t>
            </w:r>
          </w:p>
        </w:tc>
        <w:tc>
          <w:tcPr>
            <w:tcW w:w="15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0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核心业务</w:t>
            </w:r>
          </w:p>
        </w:tc>
        <w:tc>
          <w:tcPr>
            <w:tcW w:w="381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员工人数</w:t>
            </w:r>
          </w:p>
        </w:tc>
        <w:tc>
          <w:tcPr>
            <w:tcW w:w="15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0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注</w:t>
            </w:r>
            <w:r>
              <w:rPr>
                <w:rStyle w:val="14"/>
                <w:rFonts w:hint="default" w:ascii="仿宋_GB2312" w:hAnsi="仿宋_GB2312" w:eastAsia="仿宋_GB2312" w:cs="仿宋_GB2312"/>
                <w:sz w:val="24"/>
                <w:szCs w:val="24"/>
              </w:rPr>
              <w:t>册资金</w:t>
            </w:r>
          </w:p>
        </w:tc>
        <w:tc>
          <w:tcPr>
            <w:tcW w:w="381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营收情况</w:t>
            </w:r>
          </w:p>
        </w:tc>
        <w:tc>
          <w:tcPr>
            <w:tcW w:w="15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04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480" w:firstLineChars="200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项目亮点</w:t>
            </w:r>
          </w:p>
          <w:p>
            <w:pPr>
              <w:widowControl/>
              <w:ind w:firstLine="240" w:firstLineChars="100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（100字以内）</w:t>
            </w:r>
          </w:p>
        </w:tc>
        <w:tc>
          <w:tcPr>
            <w:tcW w:w="6831" w:type="dxa"/>
            <w:gridSpan w:val="11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>
            <w:pPr>
              <w:widowControl w:val="0"/>
              <w:spacing w:line="0" w:lineRule="atLeast"/>
              <w:jc w:val="both"/>
              <w:rPr>
                <w:rFonts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04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31" w:type="dxa"/>
            <w:gridSpan w:val="11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04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31" w:type="dxa"/>
            <w:gridSpan w:val="11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  <w:t>公司</w:t>
            </w:r>
            <w:r>
              <w:rPr>
                <w:rFonts w:ascii="黑体" w:hAnsi="黑体" w:eastAsia="黑体" w:cs="Times New Roman"/>
                <w:b w:val="0"/>
                <w:bCs/>
                <w:kern w:val="0"/>
                <w:sz w:val="28"/>
                <w:szCs w:val="28"/>
              </w:rPr>
              <w:t>简介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  <w:t>产品背景（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t>历史传承、人文地理环境</w:t>
            </w: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  <w:t>产品特色（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fldChar w:fldCharType="begin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instrText xml:space="preserve"> HYPERLINK "http://www.so.com/s?q=%E5%88%B6%E4%BD%9C%E5%B7%A5%E8%89%BA&amp;ie=utf-8&amp;src=internal_wenda_recommend_textn" \t "https://wenda.so.com/q/_blank" </w:instrTex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fldChar w:fldCharType="separate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t>制作工艺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fldChar w:fldCharType="end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t>、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fldChar w:fldCharType="begin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instrText xml:space="preserve"> HYPERLINK "https://www.baidu.com/s?wd=%E4%BA%A7%E5%93%81%E5%93%81%E8%B4%A8&amp;tn=SE_PcZhidaonwhc_ngpagmjz&amp;rsv_dl=gh_pc_zhidao" \t "https://zhidao.baidu.com/question/_blank" </w:instrTex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fldChar w:fldCharType="separate"/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t>产品品质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</w:rPr>
              <w:fldChar w:fldCharType="end"/>
            </w: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8874" w:type="dxa"/>
            <w:gridSpan w:val="1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8874" w:type="dxa"/>
            <w:gridSpan w:val="1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8874" w:type="dxa"/>
            <w:gridSpan w:val="1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  <w:t>市场前景及商业模式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8874" w:type="dxa"/>
            <w:gridSpan w:val="1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8874" w:type="dxa"/>
            <w:gridSpan w:val="1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8874" w:type="dxa"/>
            <w:gridSpan w:val="1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  <w:t>竞争优势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31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  <w:t>营收</w:t>
            </w: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</w:rPr>
              <w:t>状况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8874" w:type="dxa"/>
            <w:gridSpan w:val="1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8874" w:type="dxa"/>
            <w:gridSpan w:val="1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8874" w:type="dxa"/>
            <w:gridSpan w:val="1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</w:rPr>
              <w:t>融资计划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78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spacing w:line="0" w:lineRule="atLeast"/>
              <w:jc w:val="both"/>
              <w:rPr>
                <w:rFonts w:ascii="仿宋_GB2312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7" w:hRule="atLeast"/>
          <w:jc w:val="center"/>
        </w:trPr>
        <w:tc>
          <w:tcPr>
            <w:tcW w:w="264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融资金额</w:t>
            </w:r>
          </w:p>
        </w:tc>
        <w:tc>
          <w:tcPr>
            <w:tcW w:w="29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74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出让股份</w:t>
            </w:r>
          </w:p>
        </w:tc>
        <w:tc>
          <w:tcPr>
            <w:tcW w:w="15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1" w:hRule="atLeast"/>
          <w:jc w:val="center"/>
        </w:trPr>
        <w:tc>
          <w:tcPr>
            <w:tcW w:w="264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资金用途</w:t>
            </w:r>
          </w:p>
        </w:tc>
        <w:tc>
          <w:tcPr>
            <w:tcW w:w="623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7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FCECE" w:themeFill="background2" w:themeFillShade="E5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黑体" w:hAnsi="黑体" w:eastAsia="黑体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  <w:t>对接会渠道需求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(自行选择打“√”）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1" w:hRule="atLeast"/>
          <w:jc w:val="center"/>
        </w:trPr>
        <w:tc>
          <w:tcPr>
            <w:tcW w:w="1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电商平台</w:t>
            </w:r>
          </w:p>
        </w:tc>
        <w:tc>
          <w:tcPr>
            <w:tcW w:w="166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16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社区团购平台</w:t>
            </w:r>
          </w:p>
        </w:tc>
        <w:tc>
          <w:tcPr>
            <w:tcW w:w="14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136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线下商超</w:t>
            </w:r>
          </w:p>
        </w:tc>
        <w:tc>
          <w:tcPr>
            <w:tcW w:w="1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jc w:val="center"/>
        </w:trPr>
        <w:tc>
          <w:tcPr>
            <w:tcW w:w="8874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FCECE" w:themeFill="background2" w:themeFillShade="E5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黑体" w:hAnsi="黑体" w:eastAsia="黑体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val="en-US" w:eastAsia="zh-CN"/>
              </w:rPr>
              <w:t>是否有参展意向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(自行选择打“√”）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1" w:hRule="atLeast"/>
          <w:jc w:val="center"/>
        </w:trPr>
        <w:tc>
          <w:tcPr>
            <w:tcW w:w="2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是</w:t>
            </w:r>
          </w:p>
        </w:tc>
        <w:tc>
          <w:tcPr>
            <w:tcW w:w="23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20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仿宋_GB2312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否</w:t>
            </w:r>
          </w:p>
        </w:tc>
        <w:tc>
          <w:tcPr>
            <w:tcW w:w="20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1" w:hRule="atLeast"/>
          <w:jc w:val="center"/>
        </w:trPr>
        <w:tc>
          <w:tcPr>
            <w:tcW w:w="468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有参展意向请选择实物展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/资料展</w:t>
            </w:r>
          </w:p>
        </w:tc>
        <w:tc>
          <w:tcPr>
            <w:tcW w:w="20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实物展（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20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资料展（  ）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Noto Serif CJK JP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小标宋">
    <w:altName w:val="方正小标宋_GBK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Noto Serif CJK JP">
    <w:panose1 w:val="02020400000000000000"/>
    <w:charset w:val="86"/>
    <w:family w:val="auto"/>
    <w:pitch w:val="default"/>
    <w:sig w:usb0="30000083" w:usb1="2BDF3C10" w:usb2="00000016" w:usb3="00000000" w:csb0="602E0107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rStyle w:val="9"/>
        <w:rFonts w:ascii="宋体" w:hAnsi="宋体"/>
        <w:sz w:val="28"/>
        <w:szCs w:val="28"/>
      </w:rPr>
    </w:pPr>
    <w:r>
      <w:rPr>
        <w:rStyle w:val="9"/>
        <w:rFonts w:hint="eastAsia" w:ascii="宋体" w:hAnsi="宋体"/>
        <w:sz w:val="28"/>
        <w:szCs w:val="28"/>
      </w:rPr>
      <w:fldChar w:fldCharType="begin"/>
    </w:r>
    <w:r>
      <w:rPr>
        <w:rStyle w:val="9"/>
        <w:rFonts w:hint="eastAsia" w:ascii="宋体" w:hAnsi="宋体"/>
        <w:sz w:val="28"/>
        <w:szCs w:val="28"/>
      </w:rPr>
      <w:instrText xml:space="preserve">PAGE  </w:instrText>
    </w:r>
    <w:r>
      <w:rPr>
        <w:rStyle w:val="9"/>
        <w:rFonts w:hint="eastAsia" w:ascii="宋体" w:hAnsi="宋体"/>
        <w:sz w:val="28"/>
        <w:szCs w:val="28"/>
      </w:rPr>
      <w:fldChar w:fldCharType="separate"/>
    </w:r>
    <w:r>
      <w:rPr>
        <w:rStyle w:val="9"/>
        <w:rFonts w:ascii="宋体" w:hAnsi="宋体"/>
        <w:sz w:val="28"/>
        <w:szCs w:val="28"/>
      </w:rPr>
      <w:t>1</w:t>
    </w:r>
    <w:r>
      <w:rPr>
        <w:rStyle w:val="9"/>
        <w:rFonts w:hint="eastAsia" w:ascii="宋体" w:hAnsi="宋体"/>
        <w:sz w:val="28"/>
        <w:szCs w:val="28"/>
      </w:rPr>
      <w:fldChar w:fldCharType="end"/>
    </w:r>
  </w:p>
  <w:p>
    <w:pPr>
      <w:pStyle w:val="6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true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357C4F"/>
    <w:rsid w:val="00550C24"/>
    <w:rsid w:val="009D6508"/>
    <w:rsid w:val="00B72D6D"/>
    <w:rsid w:val="00CC5584"/>
    <w:rsid w:val="00F50465"/>
    <w:rsid w:val="00F54100"/>
    <w:rsid w:val="0B2561D7"/>
    <w:rsid w:val="1A027C71"/>
    <w:rsid w:val="1C0D2936"/>
    <w:rsid w:val="2BD01C58"/>
    <w:rsid w:val="34FF4EF2"/>
    <w:rsid w:val="397B7AF1"/>
    <w:rsid w:val="40477177"/>
    <w:rsid w:val="45F8327C"/>
    <w:rsid w:val="47113699"/>
    <w:rsid w:val="4B357C4F"/>
    <w:rsid w:val="51D544BC"/>
    <w:rsid w:val="5677100D"/>
    <w:rsid w:val="5AAB040F"/>
    <w:rsid w:val="5ACA66C2"/>
    <w:rsid w:val="5B3605BD"/>
    <w:rsid w:val="5FFF0C35"/>
    <w:rsid w:val="60B6044B"/>
    <w:rsid w:val="63A85A08"/>
    <w:rsid w:val="65954A3F"/>
    <w:rsid w:val="66B4158D"/>
    <w:rsid w:val="7AEF072B"/>
    <w:rsid w:val="7B437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0"/>
    <w:pPr>
      <w:keepNext/>
      <w:keepLines/>
      <w:spacing w:before="340" w:after="330" w:line="578" w:lineRule="auto"/>
      <w:outlineLvl w:val="0"/>
    </w:pPr>
    <w:rPr>
      <w:rFonts w:asciiTheme="minorHAnsi" w:hAnsiTheme="minorHAnsi" w:eastAsiaTheme="minorEastAsia"/>
      <w:b/>
      <w:bCs/>
      <w:color w:val="0070C0"/>
      <w:kern w:val="44"/>
      <w:sz w:val="32"/>
      <w:szCs w:val="44"/>
    </w:rPr>
  </w:style>
  <w:style w:type="paragraph" w:styleId="3">
    <w:name w:val="heading 2"/>
    <w:basedOn w:val="1"/>
    <w:next w:val="1"/>
    <w:link w:val="10"/>
    <w:semiHidden/>
    <w:unhideWhenUsed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28"/>
      <w:szCs w:val="36"/>
    </w:rPr>
  </w:style>
  <w:style w:type="paragraph" w:styleId="4">
    <w:name w:val="heading 3"/>
    <w:basedOn w:val="1"/>
    <w:next w:val="1"/>
    <w:link w:val="11"/>
    <w:semiHidden/>
    <w:unhideWhenUsed/>
    <w:qFormat/>
    <w:uiPriority w:val="0"/>
    <w:pPr>
      <w:keepNext/>
      <w:keepLines/>
      <w:spacing w:before="260" w:after="260" w:line="413" w:lineRule="auto"/>
      <w:jc w:val="center"/>
      <w:outlineLvl w:val="2"/>
    </w:pPr>
    <w:rPr>
      <w:rFonts w:ascii="Calibri" w:hAnsi="Calibri" w:eastAsia="宋体" w:cs="宋体"/>
      <w:b/>
      <w:sz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  <w:pPr>
      <w:spacing w:line="0" w:lineRule="atLeast"/>
    </w:pPr>
    <w:rPr>
      <w:rFonts w:ascii="Times New Roman" w:hAnsi="Times New Roman" w:eastAsia="小标宋"/>
      <w:sz w:val="44"/>
      <w:szCs w:val="20"/>
    </w:rPr>
  </w:style>
  <w:style w:type="paragraph" w:styleId="6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宋体"/>
      <w:szCs w:val="18"/>
    </w:rPr>
  </w:style>
  <w:style w:type="character" w:styleId="9">
    <w:name w:val="page number"/>
    <w:qFormat/>
    <w:uiPriority w:val="99"/>
    <w:rPr>
      <w:rFonts w:cs="Times New Roman"/>
    </w:rPr>
  </w:style>
  <w:style w:type="character" w:customStyle="1" w:styleId="10">
    <w:name w:val="标题 2 Char"/>
    <w:link w:val="3"/>
    <w:qFormat/>
    <w:uiPriority w:val="0"/>
    <w:rPr>
      <w:rFonts w:hint="eastAsia" w:ascii="宋体" w:hAnsi="宋体" w:eastAsia="宋体" w:cs="宋体"/>
      <w:b/>
      <w:kern w:val="0"/>
      <w:sz w:val="36"/>
      <w:szCs w:val="36"/>
      <w:lang w:eastAsia="en-US" w:bidi="ar"/>
    </w:rPr>
  </w:style>
  <w:style w:type="character" w:customStyle="1" w:styleId="11">
    <w:name w:val="标题 3 Char"/>
    <w:link w:val="4"/>
    <w:qFormat/>
    <w:uiPriority w:val="0"/>
    <w:rPr>
      <w:rFonts w:ascii="Calibri" w:hAnsi="Calibri" w:eastAsia="宋体" w:cs="宋体"/>
      <w:b/>
      <w:sz w:val="32"/>
    </w:rPr>
  </w:style>
  <w:style w:type="character" w:customStyle="1" w:styleId="12">
    <w:name w:val="页脚 Char"/>
    <w:basedOn w:val="8"/>
    <w:link w:val="6"/>
    <w:qFormat/>
    <w:uiPriority w:val="0"/>
    <w:rPr>
      <w:rFonts w:ascii="Calibri" w:hAnsi="Calibri" w:eastAsia="宋体" w:cs="宋体"/>
      <w:kern w:val="2"/>
      <w:sz w:val="21"/>
      <w:szCs w:val="18"/>
    </w:rPr>
  </w:style>
  <w:style w:type="character" w:customStyle="1" w:styleId="13">
    <w:name w:val="标题 1 Char"/>
    <w:basedOn w:val="8"/>
    <w:link w:val="2"/>
    <w:qFormat/>
    <w:uiPriority w:val="9"/>
    <w:rPr>
      <w:rFonts w:asciiTheme="minorHAnsi" w:hAnsiTheme="minorHAnsi" w:eastAsiaTheme="minorEastAsia"/>
      <w:b/>
      <w:bCs/>
      <w:color w:val="0070C0"/>
      <w:kern w:val="44"/>
      <w:sz w:val="32"/>
      <w:szCs w:val="44"/>
    </w:rPr>
  </w:style>
  <w:style w:type="character" w:customStyle="1" w:styleId="14">
    <w:name w:val="font21"/>
    <w:qFormat/>
    <w:uiPriority w:val="0"/>
    <w:rPr>
      <w:rFonts w:hint="eastAsia" w:ascii="微软雅黑" w:hAnsi="微软雅黑" w:eastAsia="微软雅黑" w:cs="微软雅黑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42</Words>
  <Characters>241</Characters>
  <Lines>2</Lines>
  <Paragraphs>1</Paragraphs>
  <TotalTime>0</TotalTime>
  <ScaleCrop>false</ScaleCrop>
  <LinksUpToDate>false</LinksUpToDate>
  <CharactersWithSpaces>282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2020-06-19T09:53:00Z</dcterms:created>
  <dc:creator>WHFW</dc:creator>
  <cp:lastModifiedBy>pc29</cp:lastModifiedBy>
  <dcterms:modified xsi:type="dcterms:W3CDTF">2021-04-09T15:31:20Z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  <property fmtid="{D5CDD505-2E9C-101B-9397-08002B2CF9AE}" pid="3" name="ICV">
    <vt:lpwstr>4D6EC1E056B84A1B8911AB5C298CD09A</vt:lpwstr>
  </property>
</Properties>
</file>