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湖北</w:t>
      </w:r>
      <w:r>
        <w:rPr>
          <w:rFonts w:ascii="Times New Roman" w:hAnsi="Times New Roman" w:eastAsia="方正小标宋简体" w:cs="Times New Roman"/>
          <w:sz w:val="44"/>
          <w:szCs w:val="44"/>
        </w:rPr>
        <w:t>省首批实施开放许可专利征集汇总表</w:t>
      </w:r>
      <w:bookmarkEnd w:id="0"/>
    </w:p>
    <w:p>
      <w:pPr>
        <w:widowControl/>
        <w:spacing w:line="580" w:lineRule="exact"/>
        <w:ind w:firstLine="880" w:firstLineChars="200"/>
        <w:jc w:val="left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仿宋简体" w:cs="Times New Roman"/>
          <w:sz w:val="44"/>
          <w:szCs w:val="44"/>
        </w:rPr>
        <w:t xml:space="preserve">                        </w:t>
      </w:r>
      <w:r>
        <w:rPr>
          <w:rFonts w:ascii="Times New Roman" w:hAnsi="Times New Roman" w:eastAsia="仿宋_GB2312" w:cs="Times New Roman"/>
          <w:sz w:val="44"/>
          <w:szCs w:val="44"/>
        </w:rPr>
        <w:t xml:space="preserve">   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单位名称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联系人:</w:t>
      </w:r>
      <w:r>
        <w:rPr>
          <w:rFonts w:ascii="Times New Roman" w:hAnsi="Times New Roman" w:eastAsia="仿宋_GB2312" w:cs="Times New Roman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联系电话：</w:t>
      </w:r>
      <w:r>
        <w:rPr>
          <w:rFonts w:ascii="Times New Roman" w:hAnsi="Times New Roman" w:eastAsia="仿宋_GB2312" w:cs="Times New Roman"/>
          <w:u w:val="single"/>
        </w:rPr>
        <w:t xml:space="preserve">                        </w:t>
      </w:r>
    </w:p>
    <w:tbl>
      <w:tblPr>
        <w:tblStyle w:val="4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53"/>
        <w:gridCol w:w="2556"/>
        <w:gridCol w:w="2555"/>
        <w:gridCol w:w="1078"/>
        <w:gridCol w:w="1048"/>
        <w:gridCol w:w="235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专利号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专利名称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专利权人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（全部）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单次许可期限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专利法律状态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专利类型（发明/实用新型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/外观设计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开放范围</w:t>
            </w:r>
          </w:p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  <w:sectPr>
          <w:pgSz w:w="16838" w:h="11906" w:orient="landscape"/>
          <w:pgMar w:top="1644" w:right="1644" w:bottom="1644" w:left="1644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headerReference r:id="rId3" w:type="first"/>
      <w:footerReference r:id="rId4" w:type="default"/>
      <w:footerReference r:id="rId5" w:type="even"/>
      <w:pgSz w:w="16838" w:h="11906" w:orient="landscape"/>
      <w:pgMar w:top="1644" w:right="1644" w:bottom="1644" w:left="1644" w:header="624" w:footer="39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/>
      </w:rPr>
    </w:pPr>
    <w:r>
      <w:rPr>
        <w:rFonts w:hint="eastAsia" w:ascii="黑体"/>
      </w:rPr>
      <w:t>100000</w:t>
    </w:r>
  </w:p>
  <w:p>
    <w:pPr>
      <w:pStyle w:val="2"/>
    </w:pPr>
    <w:r>
      <w:rPr>
        <w:rFonts w:hint="eastAsia" w:ascii="黑体"/>
      </w:rPr>
      <w:t>2021.2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16D27"/>
    <w:rsid w:val="00023E9F"/>
    <w:rsid w:val="00433EAF"/>
    <w:rsid w:val="007F22A5"/>
    <w:rsid w:val="00C24A6C"/>
    <w:rsid w:val="00C42FF5"/>
    <w:rsid w:val="00C81440"/>
    <w:rsid w:val="254F6308"/>
    <w:rsid w:val="38316D27"/>
    <w:rsid w:val="4AD86B7E"/>
    <w:rsid w:val="55FC2BF1"/>
    <w:rsid w:val="60B84ABC"/>
    <w:rsid w:val="76B06607"/>
    <w:rsid w:val="7BBFB14B"/>
    <w:rsid w:val="7FEB492D"/>
    <w:rsid w:val="BFFACE87"/>
    <w:rsid w:val="DEBFBD08"/>
    <w:rsid w:val="EF9F709D"/>
    <w:rsid w:val="FF9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2022-03-04T17:45:00Z</dcterms:created>
  <dc:creator>马维力</dc:creator>
  <cp:lastModifiedBy>lzg</cp:lastModifiedBy>
  <dcterms:modified xsi:type="dcterms:W3CDTF">2022-03-07T16:04:57Z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