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0B8" w:rsidRDefault="00E270B8" w:rsidP="00E270B8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E270B8" w:rsidRDefault="00E270B8" w:rsidP="00E270B8">
      <w:pPr>
        <w:spacing w:line="360" w:lineRule="exact"/>
        <w:rPr>
          <w:rFonts w:ascii="Times New Roman" w:eastAsia="黑体" w:hAnsi="Times New Roman"/>
          <w:sz w:val="32"/>
          <w:szCs w:val="32"/>
        </w:rPr>
      </w:pPr>
    </w:p>
    <w:p w:rsidR="00E270B8" w:rsidRDefault="00E270B8" w:rsidP="00E270B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湖北省获准使用地理标志专用标志</w:t>
      </w:r>
    </w:p>
    <w:p w:rsidR="00E270B8" w:rsidRDefault="00E270B8" w:rsidP="00E270B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市场主体名单（第</w:t>
      </w:r>
      <w:r>
        <w:rPr>
          <w:rFonts w:ascii="Times New Roman" w:eastAsia="方正小标宋简体" w:hAnsi="Times New Roman"/>
          <w:sz w:val="44"/>
          <w:szCs w:val="44"/>
        </w:rPr>
        <w:t>1</w:t>
      </w:r>
      <w:r>
        <w:rPr>
          <w:rFonts w:ascii="Times New Roman" w:eastAsia="方正小标宋简体" w:hAnsi="Times New Roman" w:hint="eastAsia"/>
          <w:sz w:val="44"/>
          <w:szCs w:val="44"/>
        </w:rPr>
        <w:t>9</w:t>
      </w:r>
      <w:r>
        <w:rPr>
          <w:rFonts w:ascii="Times New Roman" w:eastAsia="方正小标宋简体" w:hAnsi="Times New Roman"/>
          <w:sz w:val="44"/>
          <w:szCs w:val="44"/>
        </w:rPr>
        <w:t>批）</w:t>
      </w:r>
    </w:p>
    <w:tbl>
      <w:tblPr>
        <w:tblpPr w:leftFromText="180" w:rightFromText="180" w:vertAnchor="text" w:horzAnchor="page" w:tblpXSpec="center" w:tblpY="258"/>
        <w:tblOverlap w:val="never"/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1137"/>
        <w:gridCol w:w="2070"/>
        <w:gridCol w:w="1980"/>
        <w:gridCol w:w="2160"/>
        <w:gridCol w:w="3647"/>
        <w:gridCol w:w="2632"/>
      </w:tblGrid>
      <w:tr w:rsidR="00E270B8" w:rsidTr="00A94C52">
        <w:trPr>
          <w:trHeight w:val="350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所属地区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地理标志名称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地理标志类型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商标注册号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专用标志使用人名称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孝感市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 w:hint="eastAsia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孝昌血桃</w:t>
            </w:r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37945909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湖北七</w:t>
            </w:r>
            <w:proofErr w:type="gramStart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仙红园区</w:t>
            </w:r>
            <w:proofErr w:type="gramEnd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管理服务有限公司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91420921MA493L2K2J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孝感市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孝昌血桃</w:t>
            </w:r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37945909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湖北七</w:t>
            </w:r>
            <w:proofErr w:type="gramStart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仙红林果农民专业</w:t>
            </w:r>
            <w:proofErr w:type="gramEnd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合作社联合社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93420900090561521M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孝感市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孝昌血桃</w:t>
            </w:r>
            <w:proofErr w:type="gramEnd"/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37945909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孝昌</w:t>
            </w:r>
            <w:proofErr w:type="gramStart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县冠昌源</w:t>
            </w:r>
            <w:proofErr w:type="gramEnd"/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农产品专业合作社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93420921673671853A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赤壁青砖茶产业发展集团有限公司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91421281MA49LF8Y74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赤壁市大德和茶业有限责任公司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91421281MA488C9X5D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湖北省洞庄茶业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91421281673699602B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赤壁市和祥苑茶业有限责任公司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91421281MA49CCCR85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赤壁乾泰恒兄弟茶业有限公司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91421281094755315H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湖北思贝林生物科技有限公司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91421281MA493B1C3W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湖北省赤壁市思庄茶业股份有限公司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91421281559742160X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赤壁市赵李桥塔峰茶业股份有限公司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91421281058116452B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羊楼洞茶业股份有限公司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91421200777559006X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湖北省赵李桥茶厂有限责任公司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914212816917977913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15279687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湖北赤壁赵李桥茶业有限公司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91421281588232485U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赤壁青砖茶产业发展集团有限公司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91421281MA49LF8Y74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赤壁市大德和茶业有限责任公司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91421281MA488C9X5D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湖北省洞庄茶业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91421281673699602B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赤壁市和祥苑茶业有限责任公司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91421281MA49CCCR85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赤壁乾泰恒兄弟茶业有限公司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91421281094755315H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湖北思贝林生物科技有限公司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91421281MA493B1C3W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湖北省赤壁市思庄茶业股份有限公司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91421281559742160X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赤壁市赵李桥塔峰茶业股份有限公司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91421281058116452B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羊楼洞茶业股份有限公司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91421200777559006X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湖北省赵李桥茶厂有限责任公司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914212816917977913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咸宁市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赤壁青砖茶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CHIBI QING ZHUAN TEA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20024336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湖北赤壁赵李桥茶业有限公司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91421281588232485U</w:t>
            </w:r>
          </w:p>
        </w:tc>
      </w:tr>
      <w:tr w:rsidR="00E270B8" w:rsidTr="00A94C52">
        <w:trPr>
          <w:trHeight w:val="227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随县葛粉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地理标志集体商标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13317079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随州市二月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风食品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91421321X15751392T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随州市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随县葛粉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地理标志集体商标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13317079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随州市二月风葛根专业合作社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93421321MA4CW25J21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宣恩县瑶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圃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91422825MA4955TWX8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湖北弘源生态农业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</w:t>
            </w: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422825343461845X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源茶叶专业合作社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93422825MA4CY3J93B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恩施昌圣富硒茶业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91422825MA491FP16D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宣恩县熙贡生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态茶叶有限公司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91422825309806491W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湖北宣恩硒茗茶业有限公司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91422825MA488PJW6A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恩施州硒茶世家茶业有限公司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91422800055422817E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湖北春熙商贸有限公司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91422825MA498FGE30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宣恩县土生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园农业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91422825MA49EBJ772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县峰润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9142282533173923X1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湖北朴野现代农业有限公司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91422825MA48T8RX3Q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金玉嘉茗实业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91422825050024481Q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湖北绿可生态茶业有限公司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91422825698002111G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恩施州斯丽农业有限公司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914228255715342929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Times New Roman" w:eastAsia="方正书宋_GBK" w:hAnsi="Times New Roman"/>
                <w:kern w:val="0"/>
                <w:sz w:val="20"/>
                <w:szCs w:val="20"/>
                <w:lang w:bidi="ar"/>
              </w:rPr>
              <w:t>稙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贡茶专业合作社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934228256826965347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湖北宣恩维民实业有限公司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91422825676488130J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宣恩县神农茶业有限责任公司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91422825052619956R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贡易德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91422825052609870U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宣恩县巅峰茶业有限公司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91422825055448371P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恩施州伍家台富硒贡茶有限责任公司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91422825726142489K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宣恩县皇贡茶业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91422825667672251K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县宣安茶叶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91422825576965382M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宣恩县宝泰贡茶有限公司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914228257446030824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宣恩县伍贡茶业有限公司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914228255654870719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伍家台贡茶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7892386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宣恩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县夷润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茶业有限公司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91422825MA49HDET7L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湖北清江种业有限责任公司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914228007327140253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恩施自治州硒康牧业发展有限公司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914228003523410440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湖北惜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福供应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链管理有限公司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91420506MA4951416J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恩施市盛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元食品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91422801MA492F346X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湖北英硒生物科技发展有限公司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91422801MA499Q6R1C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马现代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91422801MA48YC1J12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徕福硒业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91422801780919105C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湖北伍星供应链管理有限公司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91422801MA495LDMXT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湖北明旭网络科技有限公司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91422800MA487K2FXD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硒园素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91422800316455781A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恩施市佳硒生态农业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发展有限责任公司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91422801MA48C9K33X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恩施隆</w:t>
            </w:r>
            <w:r>
              <w:rPr>
                <w:rFonts w:ascii="Times New Roman" w:eastAsia="方正书宋_GBK" w:hAnsi="Times New Roman"/>
                <w:kern w:val="0"/>
                <w:sz w:val="20"/>
                <w:szCs w:val="20"/>
                <w:lang w:bidi="ar"/>
              </w:rPr>
              <w:t>昇</w:t>
            </w: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实业有限公司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91422800688471045A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恩施州云腾电子商务有限公司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91422800331761429K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恩施州平安农业科技开发有限公司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914228006856307337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硒生活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91422801MA4945TL42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恩施市丰旺土豆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种植农民专业合作社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93422801MA4CW3CT1C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瑞农鲜农业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91422801MA499BHJ52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三岔惠生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马铃薯专业合作社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93422801068436513J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硕品现代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农业科技有限责任公司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91422801MA48724HXE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恩施市连线生态农业农民专业合作社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93422801MA48RXF47K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恩施奥境商贸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91422801MA49F1RL08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恩施市青树子蔬菜种植专业合作社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93422801083821313T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恩施天顺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祥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91422801309728040G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憨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土豆农业科技发展有限公司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91422801MA49AJKP0D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恩施市润旸农业开发专业合作社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93422801084702404X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恩施市绿加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93422801MA48H0CM0Y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79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太山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庙必山马铃薯种植专业合作社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93422801326108054A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恩施市新塘乡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太山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庙富民蔬菜专业合作社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93422801MA48ANF12A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恩施市双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河渔塘坝金果梨专业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93422801MA4CYEXY7J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正州农业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93422801MA4CYPQY2P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湖北远国农业发展有限公司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91422801MA48YN3WOW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旭嘉农业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91422801MA493P111H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硒小芋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93422801MA4CYULY44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恩施市兴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敏专业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93422801MA4CYP3U3G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恩施市金苹果种植专业合作社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93422801MA48B8CK3H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恩施市高山硒土豆专业合作社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93422801MA48B27T9K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恩施农博生态农业开发有限公司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91422801MA48941E2L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湖北硒恩园农业开发有限公司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91422801MA487GFL0B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利川市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业种植专业合作社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93422802343540973U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恩施硒源农业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科技股份有限公司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91422800MA48YXPW8B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湖北农二嫂生态农业发展有限公司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91422802MA499ULA99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建始县富强现代农业有限公司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91422822MA487C5X4Q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恩施泰康生态农业有限公司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91422822MA48AGWT00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建始县金栀子种植专业合作社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93422822MA4D03WP2E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建始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县金堰马铃薯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934228225798896884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湖北恩施黎伯农业有限公司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91422822331799427A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城市之外（湖北）供应链管理有限公司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91422801MA48CHJ042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建始县官店镇横梁子村绿野硒马铃薯专业合作社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93422822MA48WW5N3E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建始县三里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乡槐坦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商贸有限公司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91422822MA49672G8D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湖北稀世宝直播传媒有限公司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91422822MA49QDDD9J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巴东县将军山农牧开发有限公司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91422823066138715G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湖北金果茶业股份有限公司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91422823714668862Y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巴东县吴嫂子蔬菜种植专业合作社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93422823331828558K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巴东县农辉马铃薯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93422823078934903L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巴东县海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宇紫玉淮山专业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93422823MA4CWEHY4H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108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巴东县信复电子商务服务中心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92422823MA4DT03Y1R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硒绿源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91422823MA4905AF2Q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巴东县农丰农业科技有限公司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91422823092029838U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湖北西谷核桃股份有限公司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914228236917661947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巴东县巴山公社种养专业合作社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93422823MA4CWPEH6A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湖北大野印象食品有限公司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91422823316562886E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巴东县大山顶富硒有机农业专业合作社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93422823MA4CW39D1R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湖北陈兹方农业发展开发有限公司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91422823MA496QQW3G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巴东县回头客食品有限公司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91422823MA488X9962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鑫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城蔬菜种植专业合作社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93422823MA4CYNQ093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巴东县向阳种植专业合作社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93422823MA4CWFTJ03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119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壤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口富硒生态农业专业合作社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93422823MA48A3CD7P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湖北楠柏生态农业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91422823591452032D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湖北省宣恩县明礼生态农业有限公司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91422825557046401J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恩施州亚麦食品有限责任公司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91422825773906066U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七里优选供应链管理（宣恩）有限公司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91422825MA49755E08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湖北宏上生态农业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91422825326027940L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恩施州硒色满园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91422826MA49JR712G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县园红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93422826MA4CW22Y67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咸丰县农之源生态农业专业合作社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93422826MA4CYTA707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咸丰县陈向食品股份有限公司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91422826562722072D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硒景农业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91422826MA49EMM76N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湖北比兹卡生态农业有限公司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91420100347214040F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咸丰土家方吉企业管理有限公司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91422826MA497P7B3A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莳稻农业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91422826MA4997Q81D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咸丰县梨树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垭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村红日种植专业合作社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93422826MA4CWCD21H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湖北三康农业科技有限公司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91422826MA492UCH0R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咸丰县武二哥生态农业专业合作社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93422826MA4CYT8A25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福椿荣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91422827MA48HTRF83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酉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利工贸有限公司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91422827MA49FG5W14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湖北百顺农业开发有限公司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914228285506854548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139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鹤峰县昌宏农牧业专业合作社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934228280661367369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湖北佳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媛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91422828MA48922X95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湖北省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思润农业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发展有限责任公司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91422801MA49N5CX8K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巴东县西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境农蔬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93422823MA4D053GXR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恩施山旮旯生态农业发展有限责任公司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91422801MA49M52F1Y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利川市旭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昌农业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91422802MA487LC03A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恩施安农农业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91422801MA4F1JXA78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恩施土豆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36072582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恩施惠泽现代农业有限公司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91422801588240960F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来凤大头菜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16425169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来凤金豆农业发展有限公司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91422827MA487AC38U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来凤大头菜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16425169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来凤武陵龙凤现代农业有限责任公司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91422827078926073F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149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来凤大头菜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16425169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红食品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91422827352333343Q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14416300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来凤县大姐食品加工厂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91422827770787436R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14416300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红食品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91422827352333343Q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14416300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湖北秋实农业科技发展有限责任公司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9142282766767891X6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14416300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来凤金豆农业发展有限公司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91422827MA487AC38U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来凤姜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14416300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酉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利工贸有限公司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91422827MA49FG5W14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来凤县振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林藤茶专业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93422827MA4CWJPHXA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156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怯道河村藤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茶种植专业合作社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93422827MA48721442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157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来凤县康寿种植专业合作社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93422827MA4CWF0HX2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158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凤鸣藤茶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914228275506864062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159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来凤县张家界村深山人家种养专业合作社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93422827MA4CWK8N31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来凤县天山坪天赐藤种养专业合作社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 w:hint="eastAsia"/>
                <w:kern w:val="0"/>
                <w:sz w:val="20"/>
                <w:szCs w:val="20"/>
                <w:lang w:bidi="ar"/>
              </w:rPr>
              <w:t>934228275942058543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来凤县芭蕉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溪友宾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种养专业合作社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93422827MA48WL1G0N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凤心科技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91422827MA4943G71R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163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来凤县三和专业合作社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93422827MA4CWEA876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164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来凤县百福司镇沙道湾药材种植专业合作社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9342282706066460XR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165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恩施州十八堡茶业有限责任公司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91422827MA497CLY5W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166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茗硒农业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91422827MA49ARWL68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167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来凤县凤韵生态农业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开发有限公司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91422827MA4947BF62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168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来凤县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福椿荣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生态农业发展有限公司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91422827MA48HTRF83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169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湖北小稀藤茶叶有限公司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91422827MA49MXWU12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170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来凤凤舞九天藤茶有限公司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91422827MA49D22J7N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171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恩施州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来凤藤茶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25031830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来凤</w:t>
            </w:r>
            <w:proofErr w:type="gramStart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酉</w:t>
            </w:r>
            <w:proofErr w:type="gramEnd"/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水鑫思源农业专业合作社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93422827MA4CWKMH3M</w:t>
            </w:r>
          </w:p>
        </w:tc>
      </w:tr>
      <w:tr w:rsidR="00E270B8" w:rsidTr="00A94C52">
        <w:trPr>
          <w:trHeight w:val="272"/>
          <w:jc w:val="center"/>
        </w:trPr>
        <w:tc>
          <w:tcPr>
            <w:tcW w:w="52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0"/>
                <w:szCs w:val="20"/>
              </w:rPr>
              <w:t>172</w:t>
            </w:r>
          </w:p>
        </w:tc>
        <w:tc>
          <w:tcPr>
            <w:tcW w:w="113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仙桃市</w:t>
            </w:r>
          </w:p>
        </w:tc>
        <w:tc>
          <w:tcPr>
            <w:tcW w:w="207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沔阳麻鸭</w:t>
            </w:r>
          </w:p>
        </w:tc>
        <w:tc>
          <w:tcPr>
            <w:tcW w:w="198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地理标志证明商标</w:t>
            </w:r>
          </w:p>
        </w:tc>
        <w:tc>
          <w:tcPr>
            <w:tcW w:w="216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第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11210913</w:t>
            </w:r>
            <w:r>
              <w:rPr>
                <w:rFonts w:ascii="Times New Roman" w:eastAsia="仿宋_GB2312" w:hAnsi="Times New Roman"/>
                <w:sz w:val="20"/>
                <w:szCs w:val="20"/>
              </w:rPr>
              <w:t>号</w:t>
            </w:r>
          </w:p>
        </w:tc>
        <w:tc>
          <w:tcPr>
            <w:tcW w:w="364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CESI仿宋-GB2312" w:hAnsi="Times New Roman"/>
                <w:kern w:val="0"/>
                <w:sz w:val="20"/>
                <w:szCs w:val="20"/>
                <w:lang w:bidi="ar"/>
              </w:rPr>
              <w:t>仙桃市沙湖长青蛋业有限公司</w:t>
            </w:r>
          </w:p>
        </w:tc>
        <w:tc>
          <w:tcPr>
            <w:tcW w:w="263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270B8" w:rsidRDefault="00E270B8" w:rsidP="00A94C52"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914290047905903156</w:t>
            </w:r>
          </w:p>
        </w:tc>
      </w:tr>
    </w:tbl>
    <w:p w:rsidR="00E270B8" w:rsidRDefault="00E270B8" w:rsidP="00E270B8">
      <w:pPr>
        <w:spacing w:line="20" w:lineRule="exact"/>
        <w:rPr>
          <w:rFonts w:ascii="Times New Roman" w:eastAsia="方正小标宋简体" w:hAnsi="Times New Roman" w:hint="eastAsia"/>
          <w:sz w:val="44"/>
          <w:szCs w:val="44"/>
        </w:rPr>
      </w:pPr>
    </w:p>
    <w:p w:rsidR="00082179" w:rsidRDefault="00082179">
      <w:bookmarkStart w:id="0" w:name="_GoBack"/>
      <w:bookmarkEnd w:id="0"/>
    </w:p>
    <w:sectPr w:rsidR="00082179">
      <w:pgSz w:w="16838" w:h="11906" w:orient="landscape"/>
      <w:pgMar w:top="1587" w:right="1440" w:bottom="1474" w:left="1440" w:header="851" w:footer="992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Noto Sans CJK SC Regular">
    <w:charset w:val="86"/>
    <w:family w:val="auto"/>
    <w:pitch w:val="default"/>
    <w:sig w:usb0="30000003" w:usb1="2BDF3C10" w:usb2="00000016" w:usb3="00000000" w:csb0="602E01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99"/>
    <w:rsid w:val="00082179"/>
    <w:rsid w:val="00627C99"/>
    <w:rsid w:val="00C13808"/>
    <w:rsid w:val="00E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E63AE-D900-4E69-B6D2-A129C62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B8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uppressAutoHyphens w:val="0"/>
      <w:spacing w:line="360" w:lineRule="auto"/>
      <w:jc w:val="center"/>
      <w:outlineLvl w:val="0"/>
    </w:pPr>
    <w:rPr>
      <w:rFonts w:asciiTheme="minorHAnsi" w:eastAsia="仿宋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uppressAutoHyphens w:val="0"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3">
    <w:name w:val="caption"/>
    <w:basedOn w:val="a"/>
    <w:qFormat/>
    <w:rsid w:val="00E270B8"/>
    <w:pPr>
      <w:suppressLineNumbers/>
      <w:spacing w:before="120" w:after="120"/>
    </w:pPr>
    <w:rPr>
      <w:i/>
      <w:iCs/>
      <w:sz w:val="24"/>
    </w:rPr>
  </w:style>
  <w:style w:type="paragraph" w:styleId="a4">
    <w:name w:val="Body Text"/>
    <w:basedOn w:val="a"/>
    <w:link w:val="a5"/>
    <w:rsid w:val="00E270B8"/>
    <w:pPr>
      <w:spacing w:after="140" w:line="276" w:lineRule="auto"/>
    </w:pPr>
  </w:style>
  <w:style w:type="character" w:customStyle="1" w:styleId="a5">
    <w:name w:val="正文文本 字符"/>
    <w:basedOn w:val="a0"/>
    <w:link w:val="a4"/>
    <w:rsid w:val="00E270B8"/>
    <w:rPr>
      <w:rFonts w:ascii="Calibri" w:eastAsia="宋体" w:hAnsi="Calibri" w:cs="Times New Roman"/>
      <w:szCs w:val="24"/>
    </w:rPr>
  </w:style>
  <w:style w:type="paragraph" w:styleId="a6">
    <w:name w:val="footer"/>
    <w:basedOn w:val="a"/>
    <w:link w:val="a7"/>
    <w:rsid w:val="00E2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270B8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rsid w:val="00E2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270B8"/>
    <w:rPr>
      <w:rFonts w:ascii="Calibri" w:eastAsia="宋体" w:hAnsi="Calibri" w:cs="Times New Roman"/>
      <w:sz w:val="18"/>
      <w:szCs w:val="18"/>
    </w:rPr>
  </w:style>
  <w:style w:type="paragraph" w:styleId="aa">
    <w:name w:val="List"/>
    <w:basedOn w:val="a4"/>
    <w:rsid w:val="00E270B8"/>
  </w:style>
  <w:style w:type="paragraph" w:styleId="ab">
    <w:name w:val="Normal (Web)"/>
    <w:basedOn w:val="a"/>
    <w:rsid w:val="00E270B8"/>
    <w:rPr>
      <w:sz w:val="24"/>
    </w:rPr>
  </w:style>
  <w:style w:type="character" w:customStyle="1" w:styleId="11">
    <w:name w:val="默认段落字体1"/>
    <w:rsid w:val="00E270B8"/>
  </w:style>
  <w:style w:type="paragraph" w:customStyle="1" w:styleId="Heading">
    <w:name w:val="Heading"/>
    <w:basedOn w:val="a"/>
    <w:next w:val="a4"/>
    <w:rsid w:val="00E270B8"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rsid w:val="00E270B8"/>
    <w:pPr>
      <w:suppressLineNumbers/>
    </w:pPr>
  </w:style>
  <w:style w:type="character" w:customStyle="1" w:styleId="font01">
    <w:name w:val="font01"/>
    <w:rsid w:val="00E270B8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21">
    <w:name w:val="font21"/>
    <w:rsid w:val="00E270B8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11">
    <w:name w:val="font11"/>
    <w:rsid w:val="00E270B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E270B8"/>
    <w:rPr>
      <w:rFonts w:ascii="方正书宋_GBK" w:eastAsia="方正书宋_GBK" w:hAnsi="方正书宋_GBK" w:cs="方正书宋_GBK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2022-05-30T09:16:00Z</dcterms:created>
  <dcterms:modified xsi:type="dcterms:W3CDTF">2022-05-30T09:16:00Z</dcterms:modified>
</cp:coreProperties>
</file>