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943" w:rsidRPr="00504ED7" w:rsidRDefault="00B64478" w:rsidP="00504ED7">
      <w:pPr>
        <w:spacing w:line="560" w:lineRule="exact"/>
        <w:rPr>
          <w:rFonts w:eastAsia="黑体"/>
          <w:color w:val="000000"/>
          <w:sz w:val="32"/>
          <w:szCs w:val="32"/>
        </w:rPr>
      </w:pPr>
      <w:r>
        <w:rPr>
          <w:rFonts w:ascii="CESI黑体-GB2312" w:eastAsia="CESI黑体-GB2312" w:hAnsi="CESI黑体-GB2312" w:cs="CESI黑体-GB2312" w:hint="eastAsia"/>
          <w:color w:val="000000"/>
          <w:sz w:val="32"/>
          <w:szCs w:val="32"/>
        </w:rPr>
        <w:t>附件3</w:t>
      </w:r>
    </w:p>
    <w:p w:rsidR="00275943" w:rsidRDefault="00B64478">
      <w:pPr>
        <w:widowControl/>
        <w:adjustRightInd w:val="0"/>
        <w:snapToGrid w:val="0"/>
        <w:spacing w:line="560" w:lineRule="exact"/>
        <w:jc w:val="center"/>
        <w:rPr>
          <w:rFonts w:eastAsia="方正小标宋简体"/>
          <w:color w:val="000000"/>
          <w:sz w:val="36"/>
          <w:szCs w:val="36"/>
        </w:rPr>
      </w:pPr>
      <w:r>
        <w:rPr>
          <w:rFonts w:eastAsia="方正小标宋简体"/>
          <w:color w:val="000000"/>
          <w:sz w:val="36"/>
          <w:szCs w:val="36"/>
        </w:rPr>
        <w:t>协议酒店</w:t>
      </w:r>
    </w:p>
    <w:p w:rsidR="00275943" w:rsidRDefault="00275943">
      <w:pPr>
        <w:pStyle w:val="a4"/>
      </w:pPr>
    </w:p>
    <w:p w:rsidR="00275943" w:rsidRDefault="00B64478">
      <w:pPr>
        <w:widowControl/>
        <w:numPr>
          <w:ilvl w:val="0"/>
          <w:numId w:val="5"/>
        </w:numPr>
        <w:adjustRightInd w:val="0"/>
        <w:snapToGrid w:val="0"/>
        <w:spacing w:line="560" w:lineRule="exact"/>
        <w:jc w:val="left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洪山宾馆（武昌区中北路1号）</w:t>
      </w:r>
    </w:p>
    <w:p w:rsidR="00275943" w:rsidRDefault="00B64478">
      <w:pPr>
        <w:pStyle w:val="a4"/>
        <w:spacing w:line="56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1.协议价格</w:t>
      </w:r>
    </w:p>
    <w:tbl>
      <w:tblPr>
        <w:tblStyle w:val="a8"/>
        <w:tblpPr w:leftFromText="180" w:rightFromText="180" w:vertAnchor="text" w:horzAnchor="page" w:tblpXSpec="center" w:tblpY="257"/>
        <w:tblOverlap w:val="never"/>
        <w:tblW w:w="10476" w:type="dxa"/>
        <w:jc w:val="center"/>
        <w:tblLayout w:type="fixed"/>
        <w:tblLook w:val="04A0" w:firstRow="1" w:lastRow="0" w:firstColumn="1" w:lastColumn="0" w:noHBand="0" w:noVBand="1"/>
      </w:tblPr>
      <w:tblGrid>
        <w:gridCol w:w="2263"/>
        <w:gridCol w:w="1978"/>
        <w:gridCol w:w="2337"/>
        <w:gridCol w:w="2472"/>
        <w:gridCol w:w="1426"/>
      </w:tblGrid>
      <w:tr w:rsidR="00275943">
        <w:trPr>
          <w:trHeight w:val="793"/>
          <w:jc w:val="center"/>
        </w:trPr>
        <w:tc>
          <w:tcPr>
            <w:tcW w:w="2263" w:type="dxa"/>
            <w:vAlign w:val="center"/>
          </w:tcPr>
          <w:p w:rsidR="00275943" w:rsidRDefault="00B6447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房间型号</w:t>
            </w:r>
          </w:p>
        </w:tc>
        <w:tc>
          <w:tcPr>
            <w:tcW w:w="1978" w:type="dxa"/>
            <w:vAlign w:val="center"/>
          </w:tcPr>
          <w:p w:rsidR="00275943" w:rsidRDefault="00B6447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协议价</w:t>
            </w:r>
          </w:p>
          <w:p w:rsidR="00275943" w:rsidRDefault="00B6447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（含单早）</w:t>
            </w:r>
          </w:p>
        </w:tc>
        <w:tc>
          <w:tcPr>
            <w:tcW w:w="2337" w:type="dxa"/>
            <w:vAlign w:val="center"/>
          </w:tcPr>
          <w:p w:rsidR="00275943" w:rsidRDefault="00B6447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入住人员</w:t>
            </w:r>
          </w:p>
        </w:tc>
        <w:tc>
          <w:tcPr>
            <w:tcW w:w="2472" w:type="dxa"/>
            <w:vAlign w:val="center"/>
          </w:tcPr>
          <w:p w:rsidR="00275943" w:rsidRDefault="00B6447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剩余房源（间）</w:t>
            </w:r>
          </w:p>
        </w:tc>
        <w:tc>
          <w:tcPr>
            <w:tcW w:w="1426" w:type="dxa"/>
            <w:vAlign w:val="center"/>
          </w:tcPr>
          <w:p w:rsidR="00275943" w:rsidRDefault="00B6447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备注</w:t>
            </w:r>
          </w:p>
        </w:tc>
      </w:tr>
      <w:tr w:rsidR="00275943">
        <w:trPr>
          <w:trHeight w:val="678"/>
          <w:jc w:val="center"/>
        </w:trPr>
        <w:tc>
          <w:tcPr>
            <w:tcW w:w="2263" w:type="dxa"/>
            <w:vAlign w:val="center"/>
          </w:tcPr>
          <w:p w:rsidR="00275943" w:rsidRDefault="00B6447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标间/大床房</w:t>
            </w:r>
          </w:p>
        </w:tc>
        <w:tc>
          <w:tcPr>
            <w:tcW w:w="1978" w:type="dxa"/>
            <w:vAlign w:val="center"/>
          </w:tcPr>
          <w:p w:rsidR="00275943" w:rsidRDefault="00B6447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350元/晚</w:t>
            </w:r>
          </w:p>
        </w:tc>
        <w:tc>
          <w:tcPr>
            <w:tcW w:w="2337" w:type="dxa"/>
            <w:vAlign w:val="bottom"/>
          </w:tcPr>
          <w:p w:rsidR="00275943" w:rsidRDefault="00B6447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公职人员（需出示公函）</w:t>
            </w:r>
          </w:p>
        </w:tc>
        <w:tc>
          <w:tcPr>
            <w:tcW w:w="2472" w:type="dxa"/>
            <w:vMerge w:val="restart"/>
            <w:vAlign w:val="center"/>
          </w:tcPr>
          <w:p w:rsidR="00275943" w:rsidRDefault="00B6447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11月29日：85</w:t>
            </w:r>
          </w:p>
          <w:p w:rsidR="00275943" w:rsidRDefault="00B6447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11月30日：130</w:t>
            </w:r>
          </w:p>
          <w:p w:rsidR="00275943" w:rsidRDefault="00B6447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 xml:space="preserve"> 12月1日：80</w:t>
            </w:r>
          </w:p>
        </w:tc>
        <w:tc>
          <w:tcPr>
            <w:tcW w:w="1426" w:type="dxa"/>
            <w:vMerge w:val="restart"/>
            <w:vAlign w:val="center"/>
          </w:tcPr>
          <w:p w:rsidR="00275943" w:rsidRDefault="00B6447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另加早餐60元/份</w:t>
            </w:r>
          </w:p>
        </w:tc>
      </w:tr>
      <w:tr w:rsidR="00275943">
        <w:trPr>
          <w:trHeight w:val="738"/>
          <w:jc w:val="center"/>
        </w:trPr>
        <w:tc>
          <w:tcPr>
            <w:tcW w:w="2263" w:type="dxa"/>
            <w:vAlign w:val="center"/>
          </w:tcPr>
          <w:p w:rsidR="00275943" w:rsidRDefault="00B6447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标间/大床房</w:t>
            </w:r>
          </w:p>
        </w:tc>
        <w:tc>
          <w:tcPr>
            <w:tcW w:w="1978" w:type="dxa"/>
            <w:vAlign w:val="center"/>
          </w:tcPr>
          <w:p w:rsidR="00275943" w:rsidRDefault="00B6447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450元/晚</w:t>
            </w:r>
          </w:p>
        </w:tc>
        <w:tc>
          <w:tcPr>
            <w:tcW w:w="2337" w:type="dxa"/>
            <w:vAlign w:val="center"/>
          </w:tcPr>
          <w:p w:rsidR="00275943" w:rsidRDefault="00B6447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企业/参会代表</w:t>
            </w:r>
          </w:p>
        </w:tc>
        <w:tc>
          <w:tcPr>
            <w:tcW w:w="2472" w:type="dxa"/>
            <w:vMerge/>
            <w:vAlign w:val="center"/>
          </w:tcPr>
          <w:p w:rsidR="00275943" w:rsidRDefault="0027594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426" w:type="dxa"/>
            <w:vMerge/>
            <w:vAlign w:val="center"/>
          </w:tcPr>
          <w:p w:rsidR="00275943" w:rsidRDefault="0027594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</w:tr>
    </w:tbl>
    <w:p w:rsidR="00275943" w:rsidRDefault="00B64478">
      <w:pPr>
        <w:widowControl/>
        <w:adjustRightInd w:val="0"/>
        <w:snapToGrid w:val="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2.扫码预定</w:t>
      </w:r>
    </w:p>
    <w:p w:rsidR="00275943" w:rsidRDefault="00B64478">
      <w:pPr>
        <w:pStyle w:val="a4"/>
      </w:pPr>
      <w:r>
        <w:rPr>
          <w:rFonts w:hint="eastAsia"/>
        </w:rPr>
        <w:t xml:space="preserve">                  </w:t>
      </w:r>
      <w:r>
        <w:rPr>
          <w:noProof/>
        </w:rPr>
        <w:drawing>
          <wp:inline distT="0" distB="0" distL="114300" distR="114300">
            <wp:extent cx="995680" cy="988060"/>
            <wp:effectExtent l="0" t="0" r="13970" b="254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rcRect l="4970" b="4832"/>
                    <a:stretch>
                      <a:fillRect/>
                    </a:stretch>
                  </pic:blipFill>
                  <pic:spPr>
                    <a:xfrm>
                      <a:off x="0" y="0"/>
                      <a:ext cx="995680" cy="98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5943" w:rsidRDefault="00B64478">
      <w:pPr>
        <w:pStyle w:val="3"/>
        <w:rPr>
          <w:rFonts w:ascii="仿宋_GB2312" w:eastAsia="仿宋_GB2312" w:hAnsi="仿宋_GB2312" w:cs="仿宋_GB2312"/>
          <w:color w:val="000000"/>
          <w:kern w:val="2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kern w:val="2"/>
          <w:sz w:val="32"/>
          <w:szCs w:val="32"/>
        </w:rPr>
        <w:t>扫码关注酒店公众号，点击订房链接输入会议代码EJWG即可预定。</w:t>
      </w:r>
    </w:p>
    <w:p w:rsidR="00275943" w:rsidRDefault="00B64478">
      <w:pPr>
        <w:pStyle w:val="3"/>
        <w:rPr>
          <w:rFonts w:ascii="仿宋_GB2312" w:eastAsia="仿宋_GB2312" w:hAnsi="仿宋_GB2312" w:cs="仿宋_GB2312"/>
          <w:color w:val="000000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3.酒店联系人电话：</w:t>
      </w:r>
      <w:r>
        <w:rPr>
          <w:rFonts w:ascii="仿宋_GB2312" w:eastAsia="仿宋_GB2312" w:hAnsi="仿宋_GB2312" w:cs="仿宋_GB2312"/>
          <w:color w:val="000000"/>
          <w:kern w:val="2"/>
          <w:sz w:val="32"/>
          <w:szCs w:val="32"/>
        </w:rPr>
        <w:t>王经理 18907162058</w:t>
      </w:r>
    </w:p>
    <w:p w:rsidR="00275943" w:rsidRDefault="00275943">
      <w:pPr>
        <w:pStyle w:val="a4"/>
      </w:pPr>
    </w:p>
    <w:p w:rsidR="00275943" w:rsidRDefault="00B64478">
      <w:pPr>
        <w:widowControl/>
        <w:numPr>
          <w:ilvl w:val="0"/>
          <w:numId w:val="5"/>
        </w:numPr>
        <w:adjustRightInd w:val="0"/>
        <w:snapToGrid w:val="0"/>
        <w:spacing w:line="560" w:lineRule="exact"/>
        <w:jc w:val="left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保利大酒店（武昌区民主路788号）</w:t>
      </w:r>
    </w:p>
    <w:p w:rsidR="00275943" w:rsidRDefault="00B64478">
      <w:pPr>
        <w:widowControl/>
        <w:adjustRightInd w:val="0"/>
        <w:snapToGrid w:val="0"/>
        <w:spacing w:line="560" w:lineRule="exact"/>
        <w:jc w:val="left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1.协议价格</w:t>
      </w:r>
    </w:p>
    <w:tbl>
      <w:tblPr>
        <w:tblStyle w:val="a8"/>
        <w:tblpPr w:leftFromText="180" w:rightFromText="180" w:vertAnchor="text" w:horzAnchor="page" w:tblpXSpec="center" w:tblpY="257"/>
        <w:tblOverlap w:val="never"/>
        <w:tblW w:w="8980" w:type="dxa"/>
        <w:jc w:val="center"/>
        <w:tblLayout w:type="fixed"/>
        <w:tblLook w:val="04A0" w:firstRow="1" w:lastRow="0" w:firstColumn="1" w:lastColumn="0" w:noHBand="0" w:noVBand="1"/>
      </w:tblPr>
      <w:tblGrid>
        <w:gridCol w:w="2097"/>
        <w:gridCol w:w="2447"/>
        <w:gridCol w:w="2535"/>
        <w:gridCol w:w="1901"/>
      </w:tblGrid>
      <w:tr w:rsidR="00275943">
        <w:trPr>
          <w:trHeight w:val="779"/>
          <w:jc w:val="center"/>
        </w:trPr>
        <w:tc>
          <w:tcPr>
            <w:tcW w:w="2097" w:type="dxa"/>
            <w:vAlign w:val="center"/>
          </w:tcPr>
          <w:p w:rsidR="00275943" w:rsidRDefault="00B6447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房间型号</w:t>
            </w:r>
          </w:p>
        </w:tc>
        <w:tc>
          <w:tcPr>
            <w:tcW w:w="2447" w:type="dxa"/>
            <w:vAlign w:val="center"/>
          </w:tcPr>
          <w:p w:rsidR="00275943" w:rsidRDefault="00B6447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协议价</w:t>
            </w:r>
          </w:p>
          <w:p w:rsidR="00275943" w:rsidRDefault="00B6447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（含单早）</w:t>
            </w:r>
          </w:p>
        </w:tc>
        <w:tc>
          <w:tcPr>
            <w:tcW w:w="2535" w:type="dxa"/>
            <w:vAlign w:val="center"/>
          </w:tcPr>
          <w:p w:rsidR="00275943" w:rsidRDefault="00B6447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剩余房源（间）</w:t>
            </w:r>
          </w:p>
        </w:tc>
        <w:tc>
          <w:tcPr>
            <w:tcW w:w="1901" w:type="dxa"/>
            <w:vAlign w:val="center"/>
          </w:tcPr>
          <w:p w:rsidR="00275943" w:rsidRDefault="00B6447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备注</w:t>
            </w:r>
          </w:p>
        </w:tc>
      </w:tr>
      <w:tr w:rsidR="00275943">
        <w:trPr>
          <w:trHeight w:val="1625"/>
          <w:jc w:val="center"/>
        </w:trPr>
        <w:tc>
          <w:tcPr>
            <w:tcW w:w="2097" w:type="dxa"/>
            <w:vAlign w:val="center"/>
          </w:tcPr>
          <w:p w:rsidR="00275943" w:rsidRDefault="00B6447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标间/大床房</w:t>
            </w:r>
          </w:p>
        </w:tc>
        <w:tc>
          <w:tcPr>
            <w:tcW w:w="2447" w:type="dxa"/>
            <w:vAlign w:val="center"/>
          </w:tcPr>
          <w:p w:rsidR="00275943" w:rsidRDefault="00B6447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350元/晚</w:t>
            </w:r>
          </w:p>
        </w:tc>
        <w:tc>
          <w:tcPr>
            <w:tcW w:w="2535" w:type="dxa"/>
            <w:vAlign w:val="center"/>
          </w:tcPr>
          <w:p w:rsidR="00275943" w:rsidRDefault="00B6447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11月29日：60</w:t>
            </w:r>
          </w:p>
          <w:p w:rsidR="00275943" w:rsidRDefault="00B6447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11月30日：60</w:t>
            </w:r>
          </w:p>
          <w:p w:rsidR="00275943" w:rsidRDefault="00B6447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12月1日：60</w:t>
            </w:r>
          </w:p>
        </w:tc>
        <w:tc>
          <w:tcPr>
            <w:tcW w:w="1901" w:type="dxa"/>
            <w:vAlign w:val="center"/>
          </w:tcPr>
          <w:p w:rsidR="00275943" w:rsidRDefault="00B6447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另加早餐50元/份</w:t>
            </w:r>
          </w:p>
        </w:tc>
      </w:tr>
    </w:tbl>
    <w:p w:rsidR="00275943" w:rsidRDefault="00B64478">
      <w:pPr>
        <w:widowControl/>
        <w:adjustRightInd w:val="0"/>
        <w:snapToGrid w:val="0"/>
        <w:spacing w:line="56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2.酒店预定联系人电话：刘经理 13659843613</w:t>
      </w:r>
    </w:p>
    <w:p w:rsidR="00275943" w:rsidRDefault="00275943">
      <w:pPr>
        <w:widowControl/>
        <w:adjustRightInd w:val="0"/>
        <w:snapToGrid w:val="0"/>
        <w:spacing w:line="560" w:lineRule="exact"/>
        <w:rPr>
          <w:rFonts w:ascii="仿宋_GB2312" w:eastAsia="仿宋_GB2312" w:hAnsi="仿宋_GB2312" w:cs="仿宋_GB2312"/>
          <w:b/>
          <w:bCs/>
          <w:color w:val="000000"/>
          <w:sz w:val="28"/>
          <w:szCs w:val="28"/>
        </w:rPr>
      </w:pPr>
    </w:p>
    <w:p w:rsidR="00275943" w:rsidRDefault="00B64478">
      <w:pPr>
        <w:widowControl/>
        <w:numPr>
          <w:ilvl w:val="0"/>
          <w:numId w:val="5"/>
        </w:numPr>
        <w:adjustRightInd w:val="0"/>
        <w:snapToGrid w:val="0"/>
        <w:spacing w:line="560" w:lineRule="exact"/>
        <w:jc w:val="left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洪广大酒店（武昌区民主路782号）</w:t>
      </w:r>
    </w:p>
    <w:p w:rsidR="00275943" w:rsidRDefault="00B64478">
      <w:pPr>
        <w:widowControl/>
        <w:adjustRightInd w:val="0"/>
        <w:snapToGrid w:val="0"/>
        <w:spacing w:line="560" w:lineRule="exact"/>
        <w:jc w:val="left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1.协议价格</w:t>
      </w:r>
    </w:p>
    <w:tbl>
      <w:tblPr>
        <w:tblStyle w:val="a8"/>
        <w:tblpPr w:leftFromText="180" w:rightFromText="180" w:vertAnchor="text" w:horzAnchor="page" w:tblpXSpec="center" w:tblpY="257"/>
        <w:tblOverlap w:val="never"/>
        <w:tblW w:w="8525" w:type="dxa"/>
        <w:jc w:val="center"/>
        <w:tblLayout w:type="fixed"/>
        <w:tblLook w:val="04A0" w:firstRow="1" w:lastRow="0" w:firstColumn="1" w:lastColumn="0" w:noHBand="0" w:noVBand="1"/>
      </w:tblPr>
      <w:tblGrid>
        <w:gridCol w:w="2097"/>
        <w:gridCol w:w="2220"/>
        <w:gridCol w:w="2245"/>
        <w:gridCol w:w="1963"/>
      </w:tblGrid>
      <w:tr w:rsidR="00275943">
        <w:trPr>
          <w:trHeight w:val="779"/>
          <w:jc w:val="center"/>
        </w:trPr>
        <w:tc>
          <w:tcPr>
            <w:tcW w:w="2097" w:type="dxa"/>
            <w:vAlign w:val="center"/>
          </w:tcPr>
          <w:p w:rsidR="00275943" w:rsidRDefault="00B6447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房间型号</w:t>
            </w:r>
          </w:p>
        </w:tc>
        <w:tc>
          <w:tcPr>
            <w:tcW w:w="2220" w:type="dxa"/>
            <w:vAlign w:val="center"/>
          </w:tcPr>
          <w:p w:rsidR="00275943" w:rsidRDefault="00B6447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协议价</w:t>
            </w:r>
          </w:p>
          <w:p w:rsidR="00275943" w:rsidRDefault="00B6447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（含单早）</w:t>
            </w:r>
          </w:p>
        </w:tc>
        <w:tc>
          <w:tcPr>
            <w:tcW w:w="2245" w:type="dxa"/>
            <w:vAlign w:val="center"/>
          </w:tcPr>
          <w:p w:rsidR="00275943" w:rsidRDefault="00B6447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剩余房源（间）</w:t>
            </w:r>
          </w:p>
        </w:tc>
        <w:tc>
          <w:tcPr>
            <w:tcW w:w="1963" w:type="dxa"/>
            <w:vAlign w:val="center"/>
          </w:tcPr>
          <w:p w:rsidR="00275943" w:rsidRDefault="00B6447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备注</w:t>
            </w:r>
          </w:p>
        </w:tc>
      </w:tr>
      <w:tr w:rsidR="00275943">
        <w:trPr>
          <w:trHeight w:val="1625"/>
          <w:jc w:val="center"/>
        </w:trPr>
        <w:tc>
          <w:tcPr>
            <w:tcW w:w="2097" w:type="dxa"/>
            <w:vAlign w:val="center"/>
          </w:tcPr>
          <w:p w:rsidR="00275943" w:rsidRDefault="00B6447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标间/大床房</w:t>
            </w:r>
          </w:p>
        </w:tc>
        <w:tc>
          <w:tcPr>
            <w:tcW w:w="2220" w:type="dxa"/>
            <w:vAlign w:val="center"/>
          </w:tcPr>
          <w:p w:rsidR="00275943" w:rsidRDefault="00B6447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350元/晚</w:t>
            </w:r>
          </w:p>
        </w:tc>
        <w:tc>
          <w:tcPr>
            <w:tcW w:w="2245" w:type="dxa"/>
            <w:vAlign w:val="center"/>
          </w:tcPr>
          <w:p w:rsidR="00275943" w:rsidRDefault="00B6447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11月29日：150</w:t>
            </w:r>
          </w:p>
          <w:p w:rsidR="00275943" w:rsidRDefault="00B6447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11月30日：90</w:t>
            </w:r>
          </w:p>
          <w:p w:rsidR="00275943" w:rsidRDefault="00B6447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12月1日：80</w:t>
            </w:r>
          </w:p>
        </w:tc>
        <w:tc>
          <w:tcPr>
            <w:tcW w:w="1963" w:type="dxa"/>
            <w:vAlign w:val="center"/>
          </w:tcPr>
          <w:p w:rsidR="00275943" w:rsidRDefault="00B6447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另加早餐50元/份</w:t>
            </w:r>
          </w:p>
        </w:tc>
      </w:tr>
    </w:tbl>
    <w:p w:rsidR="00275943" w:rsidRDefault="00B64478">
      <w:pPr>
        <w:widowControl/>
        <w:adjustRightInd w:val="0"/>
        <w:snapToGrid w:val="0"/>
        <w:spacing w:line="56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2.酒店预定联系人电话：朱经理 18086657736</w:t>
      </w:r>
    </w:p>
    <w:p w:rsidR="00275943" w:rsidRDefault="00275943">
      <w:pPr>
        <w:pStyle w:val="a0"/>
      </w:pPr>
    </w:p>
    <w:p w:rsidR="00275943" w:rsidRDefault="00275943">
      <w:pPr>
        <w:widowControl/>
        <w:adjustRightInd w:val="0"/>
        <w:snapToGrid w:val="0"/>
        <w:rPr>
          <w:rFonts w:ascii="仿宋_GB2312" w:eastAsia="仿宋_GB2312" w:hAnsi="仿宋_GB2312" w:cs="仿宋_GB2312"/>
          <w:b/>
          <w:bCs/>
          <w:color w:val="000000"/>
          <w:sz w:val="28"/>
          <w:szCs w:val="28"/>
        </w:rPr>
      </w:pPr>
    </w:p>
    <w:p w:rsidR="00275943" w:rsidRDefault="00275943">
      <w:pPr>
        <w:widowControl/>
        <w:adjustRightInd w:val="0"/>
        <w:snapToGrid w:val="0"/>
        <w:rPr>
          <w:rFonts w:ascii="仿宋_GB2312" w:eastAsia="仿宋_GB2312" w:hAnsi="仿宋_GB2312" w:cs="仿宋_GB2312"/>
          <w:b/>
          <w:bCs/>
          <w:color w:val="000000"/>
          <w:sz w:val="28"/>
          <w:szCs w:val="28"/>
        </w:rPr>
      </w:pPr>
    </w:p>
    <w:p w:rsidR="00275943" w:rsidRDefault="00275943">
      <w:pPr>
        <w:widowControl/>
        <w:adjustRightInd w:val="0"/>
        <w:snapToGrid w:val="0"/>
        <w:rPr>
          <w:rFonts w:ascii="仿宋_GB2312" w:eastAsia="仿宋_GB2312" w:hAnsi="仿宋_GB2312" w:cs="仿宋_GB2312"/>
          <w:b/>
          <w:bCs/>
          <w:color w:val="000000"/>
          <w:sz w:val="28"/>
          <w:szCs w:val="28"/>
        </w:rPr>
      </w:pPr>
    </w:p>
    <w:p w:rsidR="00275943" w:rsidRDefault="00275943">
      <w:pPr>
        <w:widowControl/>
        <w:adjustRightInd w:val="0"/>
        <w:snapToGrid w:val="0"/>
        <w:rPr>
          <w:rFonts w:ascii="仿宋_GB2312" w:eastAsia="仿宋_GB2312" w:hAnsi="仿宋_GB2312" w:cs="仿宋_GB2312"/>
          <w:b/>
          <w:bCs/>
          <w:color w:val="000000"/>
          <w:sz w:val="28"/>
          <w:szCs w:val="28"/>
        </w:rPr>
      </w:pPr>
    </w:p>
    <w:p w:rsidR="00275943" w:rsidRDefault="00275943">
      <w:pPr>
        <w:widowControl/>
        <w:adjustRightInd w:val="0"/>
        <w:snapToGrid w:val="0"/>
        <w:rPr>
          <w:rFonts w:ascii="仿宋_GB2312" w:eastAsia="仿宋_GB2312" w:hAnsi="仿宋_GB2312" w:cs="仿宋_GB2312"/>
          <w:b/>
          <w:bCs/>
          <w:color w:val="000000"/>
          <w:sz w:val="28"/>
          <w:szCs w:val="28"/>
        </w:rPr>
      </w:pPr>
    </w:p>
    <w:p w:rsidR="00275943" w:rsidRDefault="00B64478">
      <w:pPr>
        <w:widowControl/>
        <w:adjustRightInd w:val="0"/>
        <w:snapToGrid w:val="0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备注：</w:t>
      </w:r>
    </w:p>
    <w:p w:rsidR="00275943" w:rsidRDefault="00B64478">
      <w:pPr>
        <w:widowControl/>
        <w:adjustRightInd w:val="0"/>
        <w:snapToGrid w:val="0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1.因房源紧张，剩余房源不作为最终预定，建议参会代表提前一周自行预定房间。</w:t>
      </w:r>
    </w:p>
    <w:p w:rsidR="00275943" w:rsidRDefault="00B64478">
      <w:pPr>
        <w:widowControl/>
        <w:adjustRightInd w:val="0"/>
        <w:snapToGrid w:val="0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2.预定前请电话咨询是否有房，订房时请报”地理标志大赛”可享受协议价。</w:t>
      </w:r>
    </w:p>
    <w:p w:rsidR="00275943" w:rsidRDefault="00B64478">
      <w:pPr>
        <w:widowControl/>
        <w:adjustRightInd w:val="0"/>
        <w:snapToGrid w:val="0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3.因酒店确认办理入住准确时间精确到小时，过时酒店不再预留房间，请确保规定时间内办理入住。</w:t>
      </w:r>
    </w:p>
    <w:p w:rsidR="00275943" w:rsidRDefault="00275943">
      <w:pPr>
        <w:rPr>
          <w:rFonts w:ascii="黑体" w:eastAsia="黑体" w:hAnsi="黑体" w:cs="黑体"/>
          <w:color w:val="000000"/>
          <w:sz w:val="32"/>
          <w:szCs w:val="32"/>
        </w:rPr>
      </w:pPr>
      <w:bookmarkStart w:id="0" w:name="_GoBack"/>
      <w:bookmarkEnd w:id="0"/>
    </w:p>
    <w:sectPr w:rsidR="00275943" w:rsidSect="008220CC">
      <w:footerReference w:type="even" r:id="rId9"/>
      <w:footerReference w:type="default" r:id="rId10"/>
      <w:pgSz w:w="11906" w:h="16838"/>
      <w:pgMar w:top="1588" w:right="1474" w:bottom="1474" w:left="1588" w:header="851" w:footer="964" w:gutter="0"/>
      <w:pgNumType w:fmt="numberInDash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3476" w:rsidRDefault="00E23476">
      <w:r>
        <w:separator/>
      </w:r>
    </w:p>
  </w:endnote>
  <w:endnote w:type="continuationSeparator" w:id="0">
    <w:p w:rsidR="00E23476" w:rsidRDefault="00E23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方正楷体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altName w:val="方正楷体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方正小标宋简体"/>
    <w:charset w:val="00"/>
    <w:family w:val="script"/>
    <w:pitch w:val="default"/>
    <w:sig w:usb0="00000000" w:usb1="00000000" w:usb2="00000010" w:usb3="00000000" w:csb0="00040000" w:csb1="00000000"/>
  </w:font>
  <w:font w:name="华文细黑">
    <w:altName w:val="汉仪中等线简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ESI黑体-GB2312">
    <w:altName w:val="Microsoft YaHei UI"/>
    <w:charset w:val="86"/>
    <w:family w:val="auto"/>
    <w:pitch w:val="default"/>
    <w:sig w:usb0="00000000" w:usb1="184F6CF8" w:usb2="00000012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943" w:rsidRDefault="00B64478">
    <w:pPr>
      <w:pStyle w:val="a6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75943" w:rsidRDefault="00B64478">
    <w:pPr>
      <w:pStyle w:val="a6"/>
      <w:ind w:right="360" w:firstLineChars="100" w:firstLine="280"/>
      <w:rPr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t>—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943" w:rsidRDefault="00B64478">
    <w:pPr>
      <w:pStyle w:val="a6"/>
      <w:tabs>
        <w:tab w:val="left" w:pos="7748"/>
        <w:tab w:val="right" w:pos="8844"/>
      </w:tabs>
      <w:ind w:right="360" w:firstLine="360"/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75943" w:rsidRDefault="00B64478">
                          <w:pPr>
                            <w:pStyle w:val="a6"/>
                            <w:ind w:leftChars="100" w:left="210" w:rightChars="100" w:right="210"/>
                            <w:rPr>
                              <w:rStyle w:val="a9"/>
                              <w:rFonts w:ascii="宋体" w:hAnsi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a9"/>
                              <w:rFonts w:ascii="宋体" w:hAnsi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a9"/>
                              <w:rFonts w:ascii="宋体" w:hAnsi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a9"/>
                              <w:rFonts w:ascii="宋体" w:hAnsi="宋体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51084D">
                            <w:rPr>
                              <w:rStyle w:val="a9"/>
                              <w:rFonts w:ascii="宋体" w:hAnsi="宋体"/>
                              <w:noProof/>
                              <w:sz w:val="24"/>
                              <w:szCs w:val="24"/>
                            </w:rPr>
                            <w:t>- 2 -</w:t>
                          </w:r>
                          <w:r>
                            <w:rPr>
                              <w:rStyle w:val="a9"/>
                              <w:rFonts w:ascii="宋体" w:hAnsi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275943" w:rsidRDefault="00B64478">
                    <w:pPr>
                      <w:pStyle w:val="a6"/>
                      <w:ind w:leftChars="100" w:left="210" w:rightChars="100" w:right="210"/>
                      <w:rPr>
                        <w:rStyle w:val="a9"/>
                        <w:rFonts w:ascii="宋体" w:hAnsi="宋体"/>
                        <w:sz w:val="24"/>
                        <w:szCs w:val="24"/>
                      </w:rPr>
                    </w:pPr>
                    <w:r>
                      <w:rPr>
                        <w:rStyle w:val="a9"/>
                        <w:rFonts w:ascii="宋体" w:hAnsi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a9"/>
                        <w:rFonts w:ascii="宋体" w:hAnsi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Style w:val="a9"/>
                        <w:rFonts w:ascii="宋体" w:hAnsi="宋体"/>
                        <w:sz w:val="24"/>
                        <w:szCs w:val="24"/>
                      </w:rPr>
                      <w:fldChar w:fldCharType="separate"/>
                    </w:r>
                    <w:r w:rsidR="0051084D">
                      <w:rPr>
                        <w:rStyle w:val="a9"/>
                        <w:rFonts w:ascii="宋体" w:hAnsi="宋体"/>
                        <w:noProof/>
                        <w:sz w:val="24"/>
                        <w:szCs w:val="24"/>
                      </w:rPr>
                      <w:t>- 2 -</w:t>
                    </w:r>
                    <w:r>
                      <w:rPr>
                        <w:rStyle w:val="a9"/>
                        <w:rFonts w:ascii="宋体" w:hAnsi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3476" w:rsidRDefault="00E23476">
      <w:r>
        <w:separator/>
      </w:r>
    </w:p>
  </w:footnote>
  <w:footnote w:type="continuationSeparator" w:id="0">
    <w:p w:rsidR="00E23476" w:rsidRDefault="00E234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F9F1CF3"/>
    <w:multiLevelType w:val="singleLevel"/>
    <w:tmpl w:val="BF9F1CF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DDF4EBA9"/>
    <w:multiLevelType w:val="singleLevel"/>
    <w:tmpl w:val="DDF4EBA9"/>
    <w:lvl w:ilvl="0">
      <w:start w:val="3"/>
      <w:numFmt w:val="chineseCounting"/>
      <w:suff w:val="space"/>
      <w:lvlText w:val="第%1部分"/>
      <w:lvlJc w:val="left"/>
      <w:rPr>
        <w:rFonts w:hint="eastAsia"/>
      </w:rPr>
    </w:lvl>
  </w:abstractNum>
  <w:abstractNum w:abstractNumId="2" w15:restartNumberingAfterBreak="0">
    <w:nsid w:val="FCFA6261"/>
    <w:multiLevelType w:val="singleLevel"/>
    <w:tmpl w:val="FCFA6261"/>
    <w:lvl w:ilvl="0">
      <w:start w:val="1"/>
      <w:numFmt w:val="chineseCounting"/>
      <w:lvlText w:val="%1."/>
      <w:lvlJc w:val="left"/>
      <w:pPr>
        <w:tabs>
          <w:tab w:val="left" w:pos="312"/>
        </w:tabs>
      </w:pPr>
      <w:rPr>
        <w:rFonts w:hint="eastAsia"/>
      </w:rPr>
    </w:lvl>
  </w:abstractNum>
  <w:abstractNum w:abstractNumId="3" w15:restartNumberingAfterBreak="0">
    <w:nsid w:val="10A26160"/>
    <w:multiLevelType w:val="singleLevel"/>
    <w:tmpl w:val="10A26160"/>
    <w:lvl w:ilvl="0">
      <w:start w:val="2"/>
      <w:numFmt w:val="chineseCounting"/>
      <w:suff w:val="nothing"/>
      <w:lvlText w:val="（%1）"/>
      <w:lvlJc w:val="left"/>
      <w:rPr>
        <w:rFonts w:ascii="楷体_GB2312" w:eastAsia="楷体_GB2312" w:hAnsi="楷体_GB2312" w:cs="楷体_GB2312" w:hint="eastAsia"/>
      </w:rPr>
    </w:lvl>
  </w:abstractNum>
  <w:abstractNum w:abstractNumId="4" w15:restartNumberingAfterBreak="0">
    <w:nsid w:val="1601F1BE"/>
    <w:multiLevelType w:val="singleLevel"/>
    <w:tmpl w:val="1601F1BE"/>
    <w:lvl w:ilvl="0">
      <w:start w:val="2"/>
      <w:numFmt w:val="chineseCounting"/>
      <w:suff w:val="nothing"/>
      <w:lvlText w:val="（%1）"/>
      <w:lvlJc w:val="left"/>
      <w:pPr>
        <w:ind w:left="2410" w:firstLine="0"/>
      </w:pPr>
      <w:rPr>
        <w:rFonts w:ascii="楷体_GB2312" w:eastAsia="楷体_GB2312" w:hAnsi="楷体_GB2312" w:cs="楷体_GB2312" w:hint="eastAsia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B19F8BE6"/>
    <w:rsid w:val="B19F8BE6"/>
    <w:rsid w:val="2377E447"/>
    <w:rsid w:val="377EF6F4"/>
    <w:rsid w:val="398EF5DF"/>
    <w:rsid w:val="4D6F7D82"/>
    <w:rsid w:val="519623A5"/>
    <w:rsid w:val="5BFDDBE7"/>
    <w:rsid w:val="5EF77008"/>
    <w:rsid w:val="5EFFE689"/>
    <w:rsid w:val="5FCD7324"/>
    <w:rsid w:val="5FF973CC"/>
    <w:rsid w:val="65FC6622"/>
    <w:rsid w:val="69AFF5DF"/>
    <w:rsid w:val="736FBE05"/>
    <w:rsid w:val="73DFDDAA"/>
    <w:rsid w:val="7A7F9504"/>
    <w:rsid w:val="7B7EA257"/>
    <w:rsid w:val="7BFFD2AD"/>
    <w:rsid w:val="7CBF28CE"/>
    <w:rsid w:val="7D9E9507"/>
    <w:rsid w:val="7DEFC138"/>
    <w:rsid w:val="7EBCD558"/>
    <w:rsid w:val="7F5F9246"/>
    <w:rsid w:val="7FFF4B53"/>
    <w:rsid w:val="9F7D8FC8"/>
    <w:rsid w:val="9FBF889B"/>
    <w:rsid w:val="A739FEAF"/>
    <w:rsid w:val="B0FFBAA1"/>
    <w:rsid w:val="B19F8BE6"/>
    <w:rsid w:val="B9F7A7E1"/>
    <w:rsid w:val="BFBF3902"/>
    <w:rsid w:val="BFFE6EF9"/>
    <w:rsid w:val="C3F3319F"/>
    <w:rsid w:val="CFFC7045"/>
    <w:rsid w:val="D3A6E1D8"/>
    <w:rsid w:val="D772801B"/>
    <w:rsid w:val="D9DDE992"/>
    <w:rsid w:val="DD8FC158"/>
    <w:rsid w:val="DFEF8D29"/>
    <w:rsid w:val="DFFB160C"/>
    <w:rsid w:val="E7F73CFB"/>
    <w:rsid w:val="EEFF7701"/>
    <w:rsid w:val="EFFD2BEB"/>
    <w:rsid w:val="F3F79EF4"/>
    <w:rsid w:val="F73B59E3"/>
    <w:rsid w:val="F8CE46EE"/>
    <w:rsid w:val="FA6E1E57"/>
    <w:rsid w:val="FAFED5AA"/>
    <w:rsid w:val="FD3B0F1F"/>
    <w:rsid w:val="FD5BA22F"/>
    <w:rsid w:val="FD5FC3A6"/>
    <w:rsid w:val="FDE75862"/>
    <w:rsid w:val="FDEE72FB"/>
    <w:rsid w:val="FEFB9868"/>
    <w:rsid w:val="FFDF6BC5"/>
    <w:rsid w:val="00275943"/>
    <w:rsid w:val="00504ED7"/>
    <w:rsid w:val="0051084D"/>
    <w:rsid w:val="008220CC"/>
    <w:rsid w:val="00A237F9"/>
    <w:rsid w:val="00AD0C86"/>
    <w:rsid w:val="00B64478"/>
    <w:rsid w:val="00E23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80CAA3EC-DB58-42BC-B0E9-F125EC04D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Body Text Indent" w:uiPriority="99" w:qFormat="1"/>
    <w:lsdException w:name="Subtitle" w:qFormat="1"/>
    <w:lsdException w:name="Strong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uiPriority w:val="99"/>
    <w:qFormat/>
    <w:pPr>
      <w:jc w:val="center"/>
    </w:pPr>
    <w:rPr>
      <w:rFonts w:ascii="楷体" w:eastAsia="楷体" w:hAnsi="楷体"/>
    </w:rPr>
  </w:style>
  <w:style w:type="paragraph" w:styleId="a4">
    <w:name w:val="Body Text"/>
    <w:basedOn w:val="a"/>
    <w:next w:val="3"/>
    <w:qFormat/>
    <w:pPr>
      <w:spacing w:line="0" w:lineRule="atLeast"/>
    </w:pPr>
    <w:rPr>
      <w:rFonts w:eastAsia="小标宋"/>
      <w:sz w:val="44"/>
      <w:szCs w:val="20"/>
    </w:rPr>
  </w:style>
  <w:style w:type="paragraph" w:customStyle="1" w:styleId="3">
    <w:name w:val="封面字体3"/>
    <w:next w:val="a5"/>
    <w:qFormat/>
    <w:pPr>
      <w:widowControl w:val="0"/>
      <w:spacing w:line="240" w:lineRule="atLeast"/>
      <w:jc w:val="both"/>
    </w:pPr>
    <w:rPr>
      <w:rFonts w:ascii="华文细黑" w:eastAsia="黑体" w:hAnsi="Calibri"/>
      <w:color w:val="800000"/>
      <w:sz w:val="44"/>
    </w:rPr>
  </w:style>
  <w:style w:type="paragraph" w:styleId="a5">
    <w:name w:val="Body Text Indent"/>
    <w:basedOn w:val="a"/>
    <w:next w:val="a"/>
    <w:uiPriority w:val="99"/>
    <w:qFormat/>
    <w:pPr>
      <w:ind w:firstLine="709"/>
    </w:pPr>
    <w:rPr>
      <w:rFonts w:ascii="Calibri" w:hAnsi="Calibri" w:cs="Calibri"/>
      <w:kern w:val="0"/>
      <w:sz w:val="32"/>
      <w:szCs w:val="32"/>
      <w:lang w:val="hr-HR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8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1"/>
    <w:qFormat/>
    <w:rPr>
      <w:rFonts w:cs="Times New Roman"/>
    </w:rPr>
  </w:style>
  <w:style w:type="paragraph" w:styleId="aa">
    <w:name w:val="List Paragraph"/>
    <w:basedOn w:val="a"/>
    <w:uiPriority w:val="99"/>
    <w:qFormat/>
    <w:pPr>
      <w:ind w:firstLineChars="200" w:firstLine="420"/>
    </w:pPr>
    <w:rPr>
      <w:rFonts w:eastAsia="仿宋_GB2312"/>
      <w:sz w:val="32"/>
      <w:szCs w:val="20"/>
    </w:rPr>
  </w:style>
  <w:style w:type="paragraph" w:customStyle="1" w:styleId="1">
    <w:name w:val="列出段落1"/>
    <w:uiPriority w:val="34"/>
    <w:qFormat/>
    <w:pPr>
      <w:ind w:firstLineChars="200" w:firstLine="420"/>
    </w:pPr>
    <w:rPr>
      <w:sz w:val="21"/>
      <w:szCs w:val="22"/>
    </w:rPr>
  </w:style>
  <w:style w:type="paragraph" w:customStyle="1" w:styleId="10">
    <w:name w:val="正文1"/>
    <w:qFormat/>
    <w:pPr>
      <w:jc w:val="both"/>
    </w:pPr>
    <w:rPr>
      <w:rFonts w:ascii="Calibri" w:hAnsi="Calibri" w:cs="宋体"/>
      <w:kern w:val="2"/>
      <w:sz w:val="21"/>
      <w:szCs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方正小标宋简体" w:hAnsi="方正小标宋简体" w:cs="方正小标宋简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小斤斤李婉琴</dc:creator>
  <cp:lastModifiedBy>湖北知识产权局</cp:lastModifiedBy>
  <cp:revision>3</cp:revision>
  <dcterms:created xsi:type="dcterms:W3CDTF">2023-11-24T06:28:00Z</dcterms:created>
  <dcterms:modified xsi:type="dcterms:W3CDTF">2023-11-24T06:30:00Z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BDA280EB0E7DE6AE2A235B65E598F8D7_43</vt:lpwstr>
  </property>
</Properties>
</file>