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43" w:rsidRDefault="00F14BDD">
      <w:pPr>
        <w:adjustRightInd w:val="0"/>
        <w:snapToGrid w:val="0"/>
        <w:spacing w:line="560" w:lineRule="exact"/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5</w:t>
      </w:r>
    </w:p>
    <w:p w:rsidR="00275943" w:rsidRDefault="00F14BDD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决赛评分细则</w:t>
      </w:r>
    </w:p>
    <w:tbl>
      <w:tblPr>
        <w:tblpPr w:leftFromText="180" w:rightFromText="180" w:vertAnchor="text" w:horzAnchor="page" w:tblpX="1375" w:tblpY="408"/>
        <w:tblOverlap w:val="never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5227"/>
        <w:gridCol w:w="2072"/>
      </w:tblGrid>
      <w:tr w:rsidR="00275943">
        <w:trPr>
          <w:trHeight w:val="794"/>
        </w:trPr>
        <w:tc>
          <w:tcPr>
            <w:tcW w:w="2055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评分项</w:t>
            </w:r>
          </w:p>
        </w:tc>
        <w:tc>
          <w:tcPr>
            <w:tcW w:w="5227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具体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描述</w:t>
            </w:r>
          </w:p>
        </w:tc>
        <w:tc>
          <w:tcPr>
            <w:tcW w:w="2072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评分标准</w:t>
            </w:r>
          </w:p>
        </w:tc>
      </w:tr>
      <w:tr w:rsidR="00275943">
        <w:trPr>
          <w:trHeight w:hRule="exact" w:val="1701"/>
        </w:trPr>
        <w:tc>
          <w:tcPr>
            <w:tcW w:w="2055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讲解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27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现场解说表达准确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口齿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清晰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言简意赅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结构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严谨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、内容完整、重点突出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；专家提问回答质量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72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优秀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30-27</w:t>
            </w:r>
          </w:p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良好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26-24</w:t>
            </w:r>
          </w:p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23-18</w:t>
            </w:r>
          </w:p>
        </w:tc>
      </w:tr>
      <w:tr w:rsidR="00275943">
        <w:trPr>
          <w:trHeight w:hRule="exact" w:val="2299"/>
        </w:trPr>
        <w:tc>
          <w:tcPr>
            <w:tcW w:w="2055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产品质量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27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产品保质期限标示、包装是否符合质量卫生等安全标准、实物是否符合消费者一般认知质量判断、相关指标参数标注完整性及合规性、产品技术标准执行情况等</w:t>
            </w:r>
          </w:p>
        </w:tc>
        <w:tc>
          <w:tcPr>
            <w:tcW w:w="2072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优秀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25-23</w:t>
            </w:r>
          </w:p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良好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22-20</w:t>
            </w:r>
          </w:p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19-14</w:t>
            </w:r>
          </w:p>
        </w:tc>
      </w:tr>
      <w:tr w:rsidR="00275943">
        <w:trPr>
          <w:trHeight w:hRule="exact" w:val="1701"/>
        </w:trPr>
        <w:tc>
          <w:tcPr>
            <w:tcW w:w="2055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产品特色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27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产品特征（区域性、独特性、差异性、关联性、传承性等）；产品定位（市场前景、商业模式、评估价值、营销推广等）</w:t>
            </w:r>
          </w:p>
        </w:tc>
        <w:tc>
          <w:tcPr>
            <w:tcW w:w="2072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优秀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25-22</w:t>
            </w:r>
          </w:p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良好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21-19</w:t>
            </w:r>
          </w:p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18-14</w:t>
            </w:r>
          </w:p>
        </w:tc>
      </w:tr>
      <w:tr w:rsidR="00275943">
        <w:trPr>
          <w:trHeight w:hRule="exact" w:val="1701"/>
        </w:trPr>
        <w:tc>
          <w:tcPr>
            <w:tcW w:w="2055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产品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包装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27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产品外观设计、包装的完整性和创新性；商标的使用、地理标志及专用标志的使用和其他标签的使用</w:t>
            </w:r>
          </w:p>
        </w:tc>
        <w:tc>
          <w:tcPr>
            <w:tcW w:w="2072" w:type="dxa"/>
            <w:vAlign w:val="center"/>
          </w:tcPr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优秀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20-18</w:t>
            </w:r>
          </w:p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良好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17-15</w:t>
            </w:r>
          </w:p>
          <w:p w:rsidR="00275943" w:rsidRDefault="00F14BD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14-9</w:t>
            </w:r>
          </w:p>
        </w:tc>
      </w:tr>
      <w:tr w:rsidR="00275943">
        <w:trPr>
          <w:trHeight w:val="794"/>
        </w:trPr>
        <w:tc>
          <w:tcPr>
            <w:tcW w:w="7282" w:type="dxa"/>
            <w:gridSpan w:val="2"/>
            <w:vAlign w:val="center"/>
          </w:tcPr>
          <w:p w:rsidR="00275943" w:rsidRDefault="00F14B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总分</w:t>
            </w:r>
          </w:p>
        </w:tc>
        <w:tc>
          <w:tcPr>
            <w:tcW w:w="2072" w:type="dxa"/>
            <w:vAlign w:val="center"/>
          </w:tcPr>
          <w:p w:rsidR="00275943" w:rsidRDefault="00F14B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</w:tbl>
    <w:p w:rsidR="00275943" w:rsidRDefault="00275943">
      <w:pPr>
        <w:adjustRightInd w:val="0"/>
        <w:snapToGrid w:val="0"/>
        <w:spacing w:line="560" w:lineRule="exact"/>
        <w:rPr>
          <w:rFonts w:ascii="仿宋" w:eastAsia="仿宋" w:hAnsi="仿宋"/>
          <w:sz w:val="32"/>
        </w:rPr>
      </w:pPr>
    </w:p>
    <w:sectPr w:rsidR="00275943" w:rsidSect="008220CC">
      <w:footerReference w:type="even" r:id="rId8"/>
      <w:footerReference w:type="default" r:id="rId9"/>
      <w:pgSz w:w="11906" w:h="16838"/>
      <w:pgMar w:top="1588" w:right="1474" w:bottom="1474" w:left="1588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DD" w:rsidRDefault="00F14BDD">
      <w:r>
        <w:separator/>
      </w:r>
    </w:p>
  </w:endnote>
  <w:endnote w:type="continuationSeparator" w:id="0">
    <w:p w:rsidR="00F14BDD" w:rsidRDefault="00F1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华文细黑">
    <w:altName w:val="汉仪中等线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43" w:rsidRDefault="00F14BDD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5943" w:rsidRDefault="00F14BDD">
    <w:pPr>
      <w:pStyle w:val="a6"/>
      <w:ind w:right="360"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43" w:rsidRDefault="00F14BDD">
    <w:pPr>
      <w:pStyle w:val="a6"/>
      <w:tabs>
        <w:tab w:val="left" w:pos="7748"/>
        <w:tab w:val="right" w:pos="8844"/>
      </w:tabs>
      <w:ind w:right="360" w:firstLin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943" w:rsidRDefault="00F14BDD">
                          <w:pPr>
                            <w:pStyle w:val="a6"/>
                            <w:ind w:leftChars="100" w:left="210" w:rightChars="100" w:right="210"/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7376C">
                            <w:rPr>
                              <w:rStyle w:val="a9"/>
                              <w:rFonts w:ascii="宋体" w:hAnsi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75943" w:rsidRDefault="00F14BDD">
                    <w:pPr>
                      <w:pStyle w:val="a6"/>
                      <w:ind w:leftChars="100" w:left="210" w:rightChars="100" w:right="210"/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 w:rsidR="0077376C">
                      <w:rPr>
                        <w:rStyle w:val="a9"/>
                        <w:rFonts w:ascii="宋体" w:hAnsi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DD" w:rsidRDefault="00F14BDD">
      <w:r>
        <w:separator/>
      </w:r>
    </w:p>
  </w:footnote>
  <w:footnote w:type="continuationSeparator" w:id="0">
    <w:p w:rsidR="00F14BDD" w:rsidRDefault="00F1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9F1CF3"/>
    <w:multiLevelType w:val="singleLevel"/>
    <w:tmpl w:val="BF9F1C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DF4EBA9"/>
    <w:multiLevelType w:val="singleLevel"/>
    <w:tmpl w:val="DDF4EBA9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FCFA6261"/>
    <w:multiLevelType w:val="singleLevel"/>
    <w:tmpl w:val="FCFA6261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3" w15:restartNumberingAfterBreak="0">
    <w:nsid w:val="10A26160"/>
    <w:multiLevelType w:val="singleLevel"/>
    <w:tmpl w:val="10A26160"/>
    <w:lvl w:ilvl="0">
      <w:start w:val="2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</w:rPr>
    </w:lvl>
  </w:abstractNum>
  <w:abstractNum w:abstractNumId="4" w15:restartNumberingAfterBreak="0">
    <w:nsid w:val="1601F1BE"/>
    <w:multiLevelType w:val="singleLevel"/>
    <w:tmpl w:val="1601F1BE"/>
    <w:lvl w:ilvl="0">
      <w:start w:val="2"/>
      <w:numFmt w:val="chineseCounting"/>
      <w:suff w:val="nothing"/>
      <w:lvlText w:val="（%1）"/>
      <w:lvlJc w:val="left"/>
      <w:pPr>
        <w:ind w:left="2410" w:firstLine="0"/>
      </w:pPr>
      <w:rPr>
        <w:rFonts w:ascii="楷体_GB2312" w:eastAsia="楷体_GB2312" w:hAnsi="楷体_GB2312" w:cs="楷体_GB2312"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19F8BE6"/>
    <w:rsid w:val="B19F8BE6"/>
    <w:rsid w:val="2377E447"/>
    <w:rsid w:val="377EF6F4"/>
    <w:rsid w:val="398EF5DF"/>
    <w:rsid w:val="4D6F7D82"/>
    <w:rsid w:val="519623A5"/>
    <w:rsid w:val="5BFDDBE7"/>
    <w:rsid w:val="5EF77008"/>
    <w:rsid w:val="5EFFE689"/>
    <w:rsid w:val="5FCD7324"/>
    <w:rsid w:val="5FF973CC"/>
    <w:rsid w:val="65FC6622"/>
    <w:rsid w:val="69AFF5DF"/>
    <w:rsid w:val="736FBE05"/>
    <w:rsid w:val="73DFDDAA"/>
    <w:rsid w:val="7A7F9504"/>
    <w:rsid w:val="7B7EA257"/>
    <w:rsid w:val="7BFFD2AD"/>
    <w:rsid w:val="7CBF28CE"/>
    <w:rsid w:val="7D9E9507"/>
    <w:rsid w:val="7DEFC138"/>
    <w:rsid w:val="7EBCD558"/>
    <w:rsid w:val="7F5F9246"/>
    <w:rsid w:val="7FFF4B53"/>
    <w:rsid w:val="9F7D8FC8"/>
    <w:rsid w:val="9FBF889B"/>
    <w:rsid w:val="A739FEAF"/>
    <w:rsid w:val="B0FFBAA1"/>
    <w:rsid w:val="B19F8BE6"/>
    <w:rsid w:val="B9F7A7E1"/>
    <w:rsid w:val="BFBF3902"/>
    <w:rsid w:val="BFFE6EF9"/>
    <w:rsid w:val="C3F3319F"/>
    <w:rsid w:val="CFFC7045"/>
    <w:rsid w:val="D3A6E1D8"/>
    <w:rsid w:val="D772801B"/>
    <w:rsid w:val="D9DDE992"/>
    <w:rsid w:val="DD8FC158"/>
    <w:rsid w:val="DFEF8D29"/>
    <w:rsid w:val="DFFB160C"/>
    <w:rsid w:val="E7F73CFB"/>
    <w:rsid w:val="EEFF7701"/>
    <w:rsid w:val="EFFD2BEB"/>
    <w:rsid w:val="F3F79EF4"/>
    <w:rsid w:val="F73B59E3"/>
    <w:rsid w:val="F8CE46EE"/>
    <w:rsid w:val="FA6E1E57"/>
    <w:rsid w:val="FAFED5AA"/>
    <w:rsid w:val="FD3B0F1F"/>
    <w:rsid w:val="FD5BA22F"/>
    <w:rsid w:val="FD5FC3A6"/>
    <w:rsid w:val="FDE75862"/>
    <w:rsid w:val="FDEE72FB"/>
    <w:rsid w:val="FEFB9868"/>
    <w:rsid w:val="FFDF6BC5"/>
    <w:rsid w:val="00275943"/>
    <w:rsid w:val="00504ED7"/>
    <w:rsid w:val="005268F1"/>
    <w:rsid w:val="0077376C"/>
    <w:rsid w:val="008220CC"/>
    <w:rsid w:val="00A237F9"/>
    <w:rsid w:val="00AD0C86"/>
    <w:rsid w:val="00F1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CAA3EC-DB58-42BC-B0E9-F125EC0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pPr>
      <w:jc w:val="center"/>
    </w:pPr>
    <w:rPr>
      <w:rFonts w:ascii="楷体" w:eastAsia="楷体" w:hAnsi="楷体"/>
    </w:rPr>
  </w:style>
  <w:style w:type="paragraph" w:styleId="a4">
    <w:name w:val="Body Text"/>
    <w:basedOn w:val="a"/>
    <w:next w:val="3"/>
    <w:qFormat/>
    <w:pPr>
      <w:spacing w:line="0" w:lineRule="atLeast"/>
    </w:pPr>
    <w:rPr>
      <w:rFonts w:eastAsia="小标宋"/>
      <w:sz w:val="44"/>
      <w:szCs w:val="20"/>
    </w:rPr>
  </w:style>
  <w:style w:type="paragraph" w:customStyle="1" w:styleId="3">
    <w:name w:val="封面字体3"/>
    <w:next w:val="a5"/>
    <w:qFormat/>
    <w:pPr>
      <w:widowControl w:val="0"/>
      <w:spacing w:line="240" w:lineRule="atLeast"/>
      <w:jc w:val="both"/>
    </w:pPr>
    <w:rPr>
      <w:rFonts w:ascii="华文细黑" w:eastAsia="黑体" w:hAnsi="Calibri"/>
      <w:color w:val="800000"/>
      <w:sz w:val="44"/>
    </w:rPr>
  </w:style>
  <w:style w:type="paragraph" w:styleId="a5">
    <w:name w:val="Body Text Indent"/>
    <w:basedOn w:val="a"/>
    <w:next w:val="a"/>
    <w:uiPriority w:val="99"/>
    <w:qFormat/>
    <w:pPr>
      <w:ind w:firstLine="709"/>
    </w:pPr>
    <w:rPr>
      <w:rFonts w:ascii="Calibri" w:hAnsi="Calibri" w:cs="Calibri"/>
      <w:kern w:val="0"/>
      <w:sz w:val="32"/>
      <w:szCs w:val="32"/>
      <w:lang w:val="hr-HR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  <w:rPr>
      <w:rFonts w:cs="Times New Roman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eastAsia="仿宋_GB2312"/>
      <w:sz w:val="32"/>
      <w:szCs w:val="20"/>
    </w:rPr>
  </w:style>
  <w:style w:type="paragraph" w:customStyle="1" w:styleId="1">
    <w:name w:val="列出段落1"/>
    <w:uiPriority w:val="34"/>
    <w:qFormat/>
    <w:pPr>
      <w:ind w:firstLineChars="200" w:firstLine="420"/>
    </w:pPr>
    <w:rPr>
      <w:sz w:val="21"/>
      <w:szCs w:val="22"/>
    </w:r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小斤斤李婉琴</dc:creator>
  <cp:lastModifiedBy>湖北知识产权局</cp:lastModifiedBy>
  <cp:revision>2</cp:revision>
  <dcterms:created xsi:type="dcterms:W3CDTF">2023-11-24T06:29:00Z</dcterms:created>
  <dcterms:modified xsi:type="dcterms:W3CDTF">2023-11-24T06:29:00Z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BDA280EB0E7DE6AE2A235B65E598F8D7_43</vt:lpwstr>
  </property>
</Properties>
</file>