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B4" w:rsidRDefault="00F55EB4" w:rsidP="00F55EB4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F55EB4" w:rsidRDefault="00F55EB4" w:rsidP="00F55EB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2022年“知识产权服务万里行”活动成效汇总表</w:t>
      </w:r>
    </w:p>
    <w:p w:rsidR="00F55EB4" w:rsidRDefault="00F55EB4" w:rsidP="00F55EB4">
      <w:pPr>
        <w:pStyle w:val="a7"/>
        <w:spacing w:line="560" w:lineRule="exact"/>
        <w:rPr>
          <w:rFonts w:ascii="仿宋_GB2312" w:eastAsia="仿宋_GB2312" w:hint="eastAsia"/>
          <w:i w:val="0"/>
          <w:sz w:val="32"/>
          <w:szCs w:val="32"/>
        </w:rPr>
      </w:pPr>
    </w:p>
    <w:tbl>
      <w:tblPr>
        <w:tblStyle w:val="TableNormal"/>
        <w:tblW w:w="4999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179"/>
        <w:gridCol w:w="1755"/>
        <w:gridCol w:w="1440"/>
        <w:gridCol w:w="1428"/>
        <w:gridCol w:w="3143"/>
      </w:tblGrid>
      <w:tr w:rsidR="00F55EB4" w:rsidTr="00477801">
        <w:trPr>
          <w:trHeight w:val="693"/>
        </w:trPr>
        <w:tc>
          <w:tcPr>
            <w:tcW w:w="2214" w:type="pct"/>
            <w:vAlign w:val="center"/>
          </w:tcPr>
          <w:p w:rsidR="00F55EB4" w:rsidRDefault="00F55EB4" w:rsidP="00477801">
            <w:pPr>
              <w:pStyle w:val="TableParagraph"/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重点任务</w:t>
            </w:r>
          </w:p>
        </w:tc>
        <w:tc>
          <w:tcPr>
            <w:tcW w:w="629" w:type="pct"/>
            <w:vAlign w:val="center"/>
          </w:tcPr>
          <w:p w:rsidR="00F55EB4" w:rsidRDefault="00F55EB4" w:rsidP="00477801">
            <w:pPr>
              <w:pStyle w:val="TableParagraph"/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开展形式</w:t>
            </w:r>
          </w:p>
        </w:tc>
        <w:tc>
          <w:tcPr>
            <w:tcW w:w="516" w:type="pct"/>
            <w:vAlign w:val="center"/>
          </w:tcPr>
          <w:p w:rsidR="00F55EB4" w:rsidRDefault="00F55EB4" w:rsidP="00477801">
            <w:pPr>
              <w:pStyle w:val="TableParagraph"/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开展次数</w:t>
            </w:r>
          </w:p>
        </w:tc>
        <w:tc>
          <w:tcPr>
            <w:tcW w:w="512" w:type="pct"/>
            <w:vAlign w:val="center"/>
          </w:tcPr>
          <w:p w:rsidR="00F55EB4" w:rsidRDefault="00F55EB4" w:rsidP="00477801">
            <w:pPr>
              <w:pStyle w:val="TableParagraph"/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惠企数量</w:t>
            </w:r>
          </w:p>
        </w:tc>
        <w:tc>
          <w:tcPr>
            <w:tcW w:w="1127" w:type="pct"/>
            <w:vAlign w:val="center"/>
          </w:tcPr>
          <w:p w:rsidR="00F55EB4" w:rsidRDefault="00F55EB4" w:rsidP="00477801">
            <w:pPr>
              <w:pStyle w:val="TableParagraph"/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其他成效</w:t>
            </w:r>
          </w:p>
          <w:p w:rsidR="00F55EB4" w:rsidRDefault="00F55EB4" w:rsidP="00477801">
            <w:pPr>
              <w:pStyle w:val="TableParagraph"/>
              <w:spacing w:line="4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（自行补充，可加列）</w:t>
            </w:r>
          </w:p>
        </w:tc>
      </w:tr>
      <w:tr w:rsidR="00F55EB4" w:rsidTr="00477801">
        <w:trPr>
          <w:trHeight w:val="400"/>
        </w:trPr>
        <w:tc>
          <w:tcPr>
            <w:tcW w:w="2214" w:type="pct"/>
            <w:vMerge w:val="restar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知识产权服务助力强国建设试点示范行动</w:t>
            </w:r>
          </w:p>
        </w:tc>
        <w:tc>
          <w:tcPr>
            <w:tcW w:w="629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形式1……</w:t>
            </w:r>
          </w:p>
        </w:tc>
        <w:tc>
          <w:tcPr>
            <w:tcW w:w="516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512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127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F55EB4" w:rsidTr="00477801">
        <w:trPr>
          <w:trHeight w:val="400"/>
        </w:trPr>
        <w:tc>
          <w:tcPr>
            <w:tcW w:w="2214" w:type="pct"/>
            <w:vMerge/>
            <w:tcBorders>
              <w:top w:val="nil"/>
            </w:tcBorders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629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形式2……</w:t>
            </w:r>
          </w:p>
        </w:tc>
        <w:tc>
          <w:tcPr>
            <w:tcW w:w="516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512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127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F55EB4" w:rsidTr="00477801">
        <w:trPr>
          <w:trHeight w:val="400"/>
        </w:trPr>
        <w:tc>
          <w:tcPr>
            <w:tcW w:w="2214" w:type="pct"/>
            <w:vMerge w:val="restar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知识产权服务支持企业创新发展行动</w:t>
            </w:r>
          </w:p>
        </w:tc>
        <w:tc>
          <w:tcPr>
            <w:tcW w:w="629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形式1……</w:t>
            </w:r>
          </w:p>
        </w:tc>
        <w:tc>
          <w:tcPr>
            <w:tcW w:w="516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512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127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F55EB4" w:rsidTr="00477801">
        <w:trPr>
          <w:trHeight w:val="393"/>
        </w:trPr>
        <w:tc>
          <w:tcPr>
            <w:tcW w:w="2214" w:type="pct"/>
            <w:vMerge/>
            <w:tcBorders>
              <w:top w:val="nil"/>
            </w:tcBorders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629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形式2……</w:t>
            </w:r>
          </w:p>
        </w:tc>
        <w:tc>
          <w:tcPr>
            <w:tcW w:w="516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512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127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F55EB4" w:rsidTr="00477801">
        <w:trPr>
          <w:trHeight w:val="530"/>
        </w:trPr>
        <w:tc>
          <w:tcPr>
            <w:tcW w:w="2214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知识产权服务促进转移转化行动</w:t>
            </w:r>
          </w:p>
        </w:tc>
        <w:tc>
          <w:tcPr>
            <w:tcW w:w="629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……</w:t>
            </w:r>
          </w:p>
        </w:tc>
        <w:tc>
          <w:tcPr>
            <w:tcW w:w="516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512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127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F55EB4" w:rsidTr="00477801">
        <w:trPr>
          <w:cantSplit/>
          <w:trHeight w:hRule="exact" w:val="850"/>
        </w:trPr>
        <w:tc>
          <w:tcPr>
            <w:tcW w:w="2214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知识产权服务业集聚区和</w:t>
            </w:r>
          </w:p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服务出口基地送服务行动</w:t>
            </w:r>
          </w:p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629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516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512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127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F55EB4" w:rsidTr="00477801">
        <w:trPr>
          <w:trHeight w:val="520"/>
        </w:trPr>
        <w:tc>
          <w:tcPr>
            <w:tcW w:w="2214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知识产权服务业加强行风建设行动</w:t>
            </w:r>
          </w:p>
        </w:tc>
        <w:tc>
          <w:tcPr>
            <w:tcW w:w="629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516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512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127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F55EB4" w:rsidTr="00477801">
        <w:trPr>
          <w:trHeight w:val="823"/>
        </w:trPr>
        <w:tc>
          <w:tcPr>
            <w:tcW w:w="2214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其他工作（如开展重点任务之外的</w:t>
            </w:r>
          </w:p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其他工作内容，请自行补充）</w:t>
            </w:r>
          </w:p>
        </w:tc>
        <w:tc>
          <w:tcPr>
            <w:tcW w:w="629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516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512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127" w:type="pct"/>
            <w:vAlign w:val="center"/>
          </w:tcPr>
          <w:p w:rsidR="00F55EB4" w:rsidRDefault="00F55EB4" w:rsidP="00477801"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</w:tbl>
    <w:p w:rsidR="00F55EB4" w:rsidRPr="001520F5" w:rsidRDefault="00F55EB4" w:rsidP="00F55EB4">
      <w:pPr>
        <w:spacing w:line="560" w:lineRule="exact"/>
        <w:ind w:leftChars="228" w:left="1202" w:hangingChars="300" w:hanging="723"/>
      </w:pPr>
      <w:r>
        <w:rPr>
          <w:rFonts w:ascii="仿宋_GB2312" w:eastAsia="仿宋_GB2312" w:hAnsi="仿宋" w:cs="仿宋" w:hint="eastAsia"/>
          <w:b/>
          <w:sz w:val="24"/>
        </w:rPr>
        <w:t>备注：</w:t>
      </w:r>
      <w:r>
        <w:rPr>
          <w:rFonts w:ascii="仿宋_GB2312" w:eastAsia="仿宋_GB2312" w:hAnsi="仿宋" w:cs="仿宋" w:hint="eastAsia"/>
          <w:bCs/>
          <w:sz w:val="24"/>
        </w:rPr>
        <w:t>每一类重点任务需根据不同形式的开展情况进行逐项统计，除</w:t>
      </w:r>
      <w:r>
        <w:rPr>
          <w:rFonts w:ascii="仿宋_GB2312" w:eastAsia="仿宋_GB2312" w:hAnsi="CESI仿宋-GB2312" w:cs="CESI仿宋-GB2312" w:hint="eastAsia"/>
          <w:sz w:val="24"/>
        </w:rPr>
        <w:t>“</w:t>
      </w:r>
      <w:r>
        <w:rPr>
          <w:rFonts w:ascii="仿宋_GB2312" w:eastAsia="仿宋_GB2312" w:hAnsi="仿宋" w:cs="仿宋" w:hint="eastAsia"/>
          <w:bCs/>
          <w:sz w:val="24"/>
        </w:rPr>
        <w:t>开展形式、开展次数、惠企数量</w:t>
      </w:r>
      <w:r>
        <w:rPr>
          <w:rFonts w:ascii="仿宋_GB2312" w:eastAsia="仿宋_GB2312" w:hAnsi="CESI仿宋-GB2312" w:cs="CESI仿宋-GB2312" w:hint="eastAsia"/>
          <w:sz w:val="24"/>
        </w:rPr>
        <w:t>”</w:t>
      </w:r>
      <w:r>
        <w:rPr>
          <w:rFonts w:ascii="仿宋_GB2312" w:eastAsia="仿宋_GB2312" w:hAnsi="仿宋" w:cs="仿宋" w:hint="eastAsia"/>
          <w:bCs/>
          <w:sz w:val="24"/>
        </w:rPr>
        <w:t>等统计指标，可对表格内容根据实际开展情况和服务成效适当进行补充。</w:t>
      </w:r>
    </w:p>
    <w:p w:rsidR="00082179" w:rsidRPr="00F55EB4" w:rsidRDefault="00082179">
      <w:bookmarkStart w:id="0" w:name="_GoBack"/>
      <w:bookmarkEnd w:id="0"/>
    </w:p>
    <w:sectPr w:rsidR="00082179" w:rsidRPr="00F55EB4"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95F" w:rsidRDefault="00B1795F" w:rsidP="00F55EB4">
      <w:r>
        <w:separator/>
      </w:r>
    </w:p>
  </w:endnote>
  <w:endnote w:type="continuationSeparator" w:id="0">
    <w:p w:rsidR="00B1795F" w:rsidRDefault="00B1795F" w:rsidP="00F5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95F" w:rsidRDefault="00B1795F" w:rsidP="00F55EB4">
      <w:r>
        <w:separator/>
      </w:r>
    </w:p>
  </w:footnote>
  <w:footnote w:type="continuationSeparator" w:id="0">
    <w:p w:rsidR="00B1795F" w:rsidRDefault="00B1795F" w:rsidP="00F55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9E"/>
    <w:rsid w:val="00082179"/>
    <w:rsid w:val="009D379E"/>
    <w:rsid w:val="00B1795F"/>
    <w:rsid w:val="00C13808"/>
    <w:rsid w:val="00F5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AB867"/>
  <w15:chartTrackingRefBased/>
  <w15:docId w15:val="{F45EF883-6215-4642-8732-03C09A2C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EB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C13808"/>
    <w:pPr>
      <w:keepNext/>
      <w:keepLines/>
      <w:spacing w:line="360" w:lineRule="auto"/>
      <w:jc w:val="center"/>
      <w:outlineLvl w:val="0"/>
    </w:pPr>
    <w:rPr>
      <w:rFonts w:asciiTheme="minorHAnsi" w:eastAsia="仿宋" w:hAnsiTheme="minorHAnsi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13808"/>
    <w:pPr>
      <w:keepNext/>
      <w:keepLines/>
      <w:spacing w:line="360" w:lineRule="auto"/>
      <w:outlineLvl w:val="1"/>
    </w:pPr>
    <w:rPr>
      <w:rFonts w:asciiTheme="majorHAnsi" w:eastAsia="仿宋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808"/>
    <w:rPr>
      <w:rFonts w:eastAsia="仿宋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C13808"/>
    <w:rPr>
      <w:rFonts w:asciiTheme="majorHAnsi" w:eastAsia="仿宋" w:hAnsiTheme="majorHAnsi" w:cstheme="majorBidi"/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F55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5E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5E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5EB4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F55EB4"/>
    <w:rPr>
      <w:i/>
      <w:sz w:val="28"/>
      <w:szCs w:val="28"/>
    </w:rPr>
  </w:style>
  <w:style w:type="character" w:customStyle="1" w:styleId="a8">
    <w:name w:val="正文文本 字符"/>
    <w:basedOn w:val="a0"/>
    <w:link w:val="a7"/>
    <w:uiPriority w:val="1"/>
    <w:rsid w:val="00F55EB4"/>
    <w:rPr>
      <w:rFonts w:ascii="Calibri" w:eastAsia="宋体" w:hAnsi="Calibri" w:cs="Times New Roman"/>
      <w:i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55EB4"/>
  </w:style>
  <w:style w:type="table" w:customStyle="1" w:styleId="TableNormal">
    <w:name w:val="Table Normal"/>
    <w:uiPriority w:val="2"/>
    <w:unhideWhenUsed/>
    <w:qFormat/>
    <w:rsid w:val="00F55EB4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湖北知识产权局</dc:creator>
  <cp:keywords/>
  <dc:description/>
  <cp:lastModifiedBy>湖北知识产权局</cp:lastModifiedBy>
  <cp:revision>2</cp:revision>
  <dcterms:created xsi:type="dcterms:W3CDTF">2022-05-09T07:38:00Z</dcterms:created>
  <dcterms:modified xsi:type="dcterms:W3CDTF">2022-05-09T07:42:00Z</dcterms:modified>
</cp:coreProperties>
</file>