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</w:p>
    <w:p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编号：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  <w:t>湖北省中小学知识产权教育</w:t>
      </w:r>
    </w:p>
    <w:p>
      <w:pPr>
        <w:snapToGrid w:val="0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72"/>
          <w:szCs w:val="72"/>
        </w:rPr>
      </w:pPr>
    </w:p>
    <w:p>
      <w:pPr>
        <w:snapToGrid w:val="0"/>
        <w:jc w:val="center"/>
        <w:rPr>
          <w:rFonts w:ascii="方正小标宋简体" w:hAnsi="黑体" w:eastAsia="方正小标宋简体" w:cs="宋体"/>
          <w:bCs/>
          <w:sz w:val="72"/>
          <w:szCs w:val="72"/>
        </w:rPr>
      </w:pPr>
      <w:r>
        <w:rPr>
          <w:rFonts w:hint="eastAsia" w:ascii="方正小标宋简体" w:hAnsi="黑体" w:eastAsia="方正小标宋简体"/>
          <w:bCs/>
          <w:sz w:val="72"/>
          <w:szCs w:val="72"/>
        </w:rPr>
        <w:t>项目申报书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??_GB2312" w:hAnsi="??_GB2312" w:cs="??_GB2312"/>
          <w:color w:val="000000"/>
          <w:spacing w:val="-8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申报单位：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        （盖章）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电子邮箱：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填报日期：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湖北省知识产权局编制</w:t>
      </w:r>
    </w:p>
    <w:p>
      <w:pPr>
        <w:tabs>
          <w:tab w:val="center" w:pos="4422"/>
          <w:tab w:val="right" w:pos="8844"/>
        </w:tabs>
        <w:spacing w:line="560" w:lineRule="exact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二四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</w:p>
    <w:p>
      <w:pPr>
        <w:tabs>
          <w:tab w:val="center" w:pos="4422"/>
          <w:tab w:val="right" w:pos="8844"/>
        </w:tabs>
        <w:spacing w:line="560" w:lineRule="exact"/>
        <w:jc w:val="left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填 写 说 明</w:t>
      </w:r>
    </w:p>
    <w:p>
      <w:pPr>
        <w:spacing w:line="500" w:lineRule="exact"/>
        <w:jc w:val="center"/>
        <w:rPr>
          <w:color w:val="000000"/>
          <w:szCs w:val="32"/>
        </w:rPr>
      </w:pPr>
    </w:p>
    <w:p>
      <w:pPr>
        <w:spacing w:line="500" w:lineRule="exact"/>
        <w:ind w:left="420" w:leftChars="200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一、填报前请认真阅读项目申报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通知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，并按相关要求填写。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申报内容应实事求是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,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表述明确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,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填写完整，页面不够可自行加页。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二、封面中项目编号由省知识产权局填写，申报书各栏目不得空缺，无内容时填“无”。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需选择性填写的，请根据选择内容在方框中填入√。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附件清单栏目，如有则须提供相关证明材料复印件。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五、推荐意见：由市州知识产权管理部门签署推荐意见。</w:t>
      </w:r>
    </w:p>
    <w:p>
      <w:pPr>
        <w:widowControl/>
        <w:spacing w:before="30" w:after="30" w:line="560" w:lineRule="exact"/>
        <w:ind w:left="420" w:leftChars="200" w:right="-1" w:firstLine="563" w:firstLineChars="176"/>
        <w:rPr>
          <w:rFonts w:ascii="仿宋_GB2312" w:hAnsi="??" w:eastAsia="仿宋_GB2312" w:cs="??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六、</w:t>
      </w:r>
      <w:r>
        <w:rPr>
          <w:rFonts w:hint="eastAsia" w:ascii="仿宋_GB2312" w:eastAsia="仿宋_GB2312"/>
          <w:color w:val="000000"/>
          <w:sz w:val="32"/>
          <w:szCs w:val="32"/>
        </w:rPr>
        <w:t>项目申报书</w:t>
      </w:r>
      <w:r>
        <w:rPr>
          <w:rFonts w:ascii="仿宋_GB2312" w:eastAsia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/>
          <w:color w:val="000000"/>
          <w:sz w:val="32"/>
          <w:szCs w:val="32"/>
        </w:rPr>
        <w:t>纸双面打印，与其附件材料合装成册（禁用活页夹），装订后的申报书勿另加封面，一式两份（原件）由市州知识产权局统一报送至省知识产权局。</w:t>
      </w:r>
    </w:p>
    <w:p>
      <w:pPr>
        <w:widowControl/>
        <w:spacing w:before="30" w:after="30" w:line="560" w:lineRule="exact"/>
        <w:ind w:left="420" w:leftChars="200" w:right="-1" w:firstLine="563" w:firstLineChars="176"/>
        <w:rPr>
          <w:rFonts w:ascii="仿宋_GB2312" w:hAnsi="仿宋" w:eastAsia="仿宋_GB2312"/>
          <w:bCs/>
          <w:color w:val="000000"/>
          <w:sz w:val="32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七、申报书中有关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20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年数据截止时间为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20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年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月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eastAsia="zh-CN"/>
        </w:rPr>
        <w:t>底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八、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申报单位对申请材料以及所附材料的合法性、真实性、准确性负责。</w:t>
      </w:r>
    </w:p>
    <w:p>
      <w:pPr>
        <w:spacing w:line="560" w:lineRule="exact"/>
        <w:ind w:left="420" w:leftChars="200" w:right="283" w:rightChars="135" w:firstLine="774" w:firstLineChars="176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一、基本信息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123"/>
        <w:gridCol w:w="1414"/>
        <w:gridCol w:w="1200"/>
        <w:gridCol w:w="878"/>
        <w:gridCol w:w="92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8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学校基本情况介绍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学校类型（小学、初中、高中）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学校属性（公办、民办）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教师人数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（校长）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53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学校简介</w:t>
            </w:r>
          </w:p>
        </w:tc>
        <w:tc>
          <w:tcPr>
            <w:tcW w:w="8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二、项目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方案</w:t>
      </w:r>
    </w:p>
    <w:tbl>
      <w:tblPr>
        <w:tblStyle w:val="4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18" w:hRule="atLeast"/>
        </w:trPr>
        <w:tc>
          <w:tcPr>
            <w:tcW w:w="95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sz w:val="28"/>
                <w:szCs w:val="28"/>
              </w:rPr>
              <w:t>学校重视以知识产权教育为主要内容的创新教育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的情况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学校开展或计划开展知识产权教育师资队伍培育情况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学校设立知识产权课程和专利申请与授权情况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支持组织开展或计划与知识产权教育相关的体验和实践活动情况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学校开展发明创新、文艺创作等竞赛活动及组织师生参加省内外的发明创新比赛情况（活动名称、举办单位、参赛作品及获奖情况）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28"/>
          <w:szCs w:val="28"/>
        </w:rPr>
        <w:sectPr>
          <w:footerReference r:id="rId3" w:type="default"/>
          <w:pgSz w:w="11906" w:h="16838"/>
          <w:pgMar w:top="1588" w:right="1732" w:bottom="851" w:left="1134" w:header="851" w:footer="662" w:gutter="0"/>
          <w:cols w:space="425" w:num="1"/>
          <w:docGrid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三、项目负责人及项目组成员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0"/>
          <w:szCs w:val="30"/>
        </w:rPr>
        <w:t>（可加页）</w:t>
      </w:r>
    </w:p>
    <w:tbl>
      <w:tblPr>
        <w:tblStyle w:val="4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851"/>
        <w:gridCol w:w="850"/>
        <w:gridCol w:w="2268"/>
        <w:gridCol w:w="1560"/>
        <w:gridCol w:w="1796"/>
        <w:gridCol w:w="2031"/>
        <w:gridCol w:w="1984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项目组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年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0"/>
              </w:rPr>
              <w:t>龄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职务</w:t>
            </w:r>
            <w:r>
              <w:rPr>
                <w:rFonts w:ascii="仿宋_GB2312" w:hAnsi="仿宋" w:eastAsia="仿宋_GB2312"/>
                <w:color w:val="000000"/>
                <w:sz w:val="28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职称</w:t>
            </w: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及学历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现从事专业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在项目中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0"/>
              </w:rPr>
              <w:t>拟承担的职责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主要成员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注：项目负责人及项目组成员：须参加人员本人签字确认</w:t>
      </w:r>
    </w:p>
    <w:p>
      <w:pPr>
        <w:rPr>
          <w:rFonts w:ascii="仿宋" w:hAnsi="仿宋" w:eastAsia="仿宋"/>
          <w:color w:val="000000"/>
          <w:sz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  <w:sectPr>
          <w:footerReference r:id="rId4" w:type="default"/>
          <w:pgSz w:w="16838" w:h="11906" w:orient="landscape"/>
          <w:pgMar w:top="1134" w:right="1588" w:bottom="992" w:left="851" w:header="851" w:footer="663" w:gutter="0"/>
          <w:cols w:space="425" w:num="1"/>
          <w:docGrid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四、附件清单</w:t>
      </w:r>
    </w:p>
    <w:tbl>
      <w:tblPr>
        <w:tblStyle w:val="4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0" w:type="dxa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按顺序列出本申请书提交证明材料（加盖公章）的清单：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统一社会信用代码证（复印件）；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主要的知识产权权利证明（复印件）；</w:t>
            </w: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其他证明材料。</w:t>
            </w: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五、申报意见</w:t>
      </w:r>
    </w:p>
    <w:tbl>
      <w:tblPr>
        <w:tblStyle w:val="4"/>
        <w:tblW w:w="954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8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14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申报单位意见</w:t>
            </w:r>
          </w:p>
        </w:tc>
        <w:tc>
          <w:tcPr>
            <w:tcW w:w="8082" w:type="dxa"/>
          </w:tcPr>
          <w:p>
            <w:pPr>
              <w:spacing w:line="24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（要对申报书中各栏目内容的真实性、合理性、可操作性等提出明确的意见，并对能否在人力、物力、财力和基础条件等方面予以支持表示明确态度。）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50" w:hRule="atLeast"/>
          <w:jc w:val="center"/>
        </w:trPr>
        <w:tc>
          <w:tcPr>
            <w:tcW w:w="954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推荐意见：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市、州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知识产权局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)                                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588" w:right="992" w:bottom="851" w:left="1134" w:header="851" w:footer="663" w:gutter="0"/>
      <w:cols w:space="425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semic Times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kern w:val="0"/>
        <w:sz w:val="22"/>
      </w:rPr>
      <w:fldChar w:fldCharType="begin"/>
    </w:r>
    <w:r>
      <w:rPr>
        <w:kern w:val="0"/>
        <w:sz w:val="22"/>
      </w:rPr>
      <w:instrText xml:space="preserve"> PAGE </w:instrText>
    </w:r>
    <w:r>
      <w:rPr>
        <w:kern w:val="0"/>
        <w:sz w:val="22"/>
      </w:rPr>
      <w:fldChar w:fldCharType="separate"/>
    </w:r>
    <w:r>
      <w:rPr>
        <w:kern w:val="0"/>
        <w:sz w:val="22"/>
      </w:rPr>
      <w:t>45</w:t>
    </w:r>
    <w:r>
      <w:rPr>
        <w:kern w:val="0"/>
        <w:sz w:val="22"/>
      </w:rPr>
      <w:fldChar w:fldCharType="end"/>
    </w:r>
    <w:r>
      <w:rPr>
        <w:rFonts w:ascii="Basemic Times" w:hAnsi="Basemic Times"/>
        <w:kern w:val="0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48</w:t>
    </w:r>
    <w:r>
      <w:rPr>
        <w:rStyle w:val="6"/>
      </w:rPr>
      <w:fldChar w:fldCharType="end"/>
    </w:r>
  </w:p>
  <w:p>
    <w:pPr>
      <w:pStyle w:val="2"/>
      <w:ind w:right="360"/>
      <w:jc w:val="center"/>
    </w:pPr>
    <w:r>
      <w:rPr>
        <w:rFonts w:ascii="Basemic Times" w:hAnsi="Basemic Times"/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7F6E"/>
    <w:rsid w:val="0EFE5705"/>
    <w:rsid w:val="17EB0623"/>
    <w:rsid w:val="1B3B5119"/>
    <w:rsid w:val="1BCF13DE"/>
    <w:rsid w:val="2DEF00AB"/>
    <w:rsid w:val="3BFE73BD"/>
    <w:rsid w:val="57EAD5B1"/>
    <w:rsid w:val="57F3330B"/>
    <w:rsid w:val="5F407F6E"/>
    <w:rsid w:val="6AA822A4"/>
    <w:rsid w:val="6BFBE6C0"/>
    <w:rsid w:val="6EDC8D6C"/>
    <w:rsid w:val="707F1FDF"/>
    <w:rsid w:val="7DB2E0E5"/>
    <w:rsid w:val="8FDE5826"/>
    <w:rsid w:val="BF696C62"/>
    <w:rsid w:val="BFFF62AE"/>
    <w:rsid w:val="DBBC4194"/>
    <w:rsid w:val="DBF16E96"/>
    <w:rsid w:val="DEFEFDEC"/>
    <w:rsid w:val="DFBCA75F"/>
    <w:rsid w:val="E76A9E9A"/>
    <w:rsid w:val="E77E678B"/>
    <w:rsid w:val="EEFFB7CD"/>
    <w:rsid w:val="FC7D8375"/>
    <w:rsid w:val="FF77308F"/>
    <w:rsid w:val="FFEBE49A"/>
    <w:rsid w:val="FFFBC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2019-09-13T21:20:00Z</dcterms:created>
  <dc:creator>chocolate</dc:creator>
  <cp:lastModifiedBy>lzg</cp:lastModifiedBy>
  <dcterms:modified xsi:type="dcterms:W3CDTF">2024-10-11T09:53:09Z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F036DA479B1E1E7D81840867A7129320</vt:lpwstr>
  </property>
</Properties>
</file>